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CB40">
      <w:pPr>
        <w:keepNext/>
        <w:keepLines/>
        <w:jc w:val="both"/>
        <w:rPr>
          <w:rFonts w:ascii="Times New Roman" w:hAnsi="Times New Roman" w:eastAsia="Times New Roman" w:cs="Times New Roman"/>
          <w:b/>
          <w:bCs/>
          <w:lang w:val="en-US"/>
        </w:rPr>
      </w:pPr>
      <w:r>
        <w:rPr>
          <w:rFonts w:ascii="Times New Roman" w:hAnsi="Times New Roman" w:eastAsia="Times New Roman" w:cs="Times New Roman"/>
          <w:b/>
          <w:bCs/>
          <w:lang w:val="en-US"/>
        </w:rPr>
        <w:t xml:space="preserve">Current Perspectives on Psoriasis and Its Therapeutic Approaches: </w:t>
      </w:r>
      <w:r>
        <w:rPr>
          <w:rFonts w:ascii="Times New Roman" w:hAnsi="Times New Roman" w:eastAsia="Times New Roman" w:cs="Times New Roman"/>
          <w:b/>
          <w:bCs/>
          <w:sz w:val="24"/>
          <w:szCs w:val="24"/>
          <w:lang w:val="en-US"/>
        </w:rPr>
        <w:t>A Comprehensive Review</w:t>
      </w:r>
      <w:r>
        <w:rPr>
          <w:rFonts w:ascii="Times New Roman" w:hAnsi="Times New Roman" w:eastAsia="Times New Roman" w:cs="Times New Roman"/>
          <w:b/>
          <w:bCs/>
          <w:lang w:val="en-US"/>
        </w:rPr>
        <w:t xml:space="preserve"> </w:t>
      </w:r>
      <w:r>
        <w:br w:type="textWrapping"/>
      </w:r>
      <w:r>
        <w:br w:type="textWrapping"/>
      </w:r>
    </w:p>
    <w:p w14:paraId="523F2B5D">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Daria Oleksy [DO]</w:t>
      </w:r>
    </w:p>
    <w:p w14:paraId="37EF7815">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Przychodnia Zespołu Lekarzy Rodzinnych LEKMED s.c. Czerwonego Krzyża 2, 63-000 Środa Wielkopolska, Poland</w:t>
      </w:r>
    </w:p>
    <w:p w14:paraId="2112C281">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ORCID:</w:t>
      </w:r>
      <w:r>
        <w:fldChar w:fldCharType="begin"/>
      </w:r>
      <w:r>
        <w:instrText xml:space="preserve"> HYPERLINK "https://orcid.org/0009-0004-4492-3752"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https://orcid.org/0009-0004-4492-3752</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4543D91F">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"mailto:daria.oleksy.1996@gmail.com"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daria.oleksy.1996@gmail.com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 </w:t>
      </w:r>
    </w:p>
    <w:p w14:paraId="498B7D12">
      <w:pPr>
        <w:spacing w:line="360" w:lineRule="auto"/>
        <w:jc w:val="both"/>
        <w:rPr>
          <w:rFonts w:ascii="Times New Roman" w:hAnsi="Times New Roman" w:eastAsia="Times New Roman" w:cs="Times New Roman"/>
          <w:i w:val="0"/>
          <w:iCs w:val="0"/>
          <w:color w:val="auto"/>
        </w:rPr>
      </w:pPr>
    </w:p>
    <w:p w14:paraId="727688E0">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Kamil Hermanowicz [KH]</w:t>
      </w:r>
    </w:p>
    <w:p w14:paraId="2DD524A5">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SPZOZ w Zelowie, Żeromskiego 21, 97-425 Zelów, Poland</w:t>
      </w:r>
    </w:p>
    <w:p w14:paraId="2D27E206">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"https://orcid.org/0009-0007-0844-1424"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https://orcid.org/0009-0007-0844-1424</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6F6FCC6D">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"mailto:Kamil03h8@gmail.com"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Kamil03h8@gmail.com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 </w:t>
      </w:r>
    </w:p>
    <w:p w14:paraId="1BD26102">
      <w:pPr>
        <w:spacing w:line="360" w:lineRule="auto"/>
        <w:jc w:val="both"/>
        <w:rPr>
          <w:rFonts w:ascii="Times New Roman" w:hAnsi="Times New Roman" w:eastAsia="Times New Roman" w:cs="Times New Roman"/>
          <w:i w:val="0"/>
          <w:iCs w:val="0"/>
          <w:color w:val="auto"/>
        </w:rPr>
      </w:pPr>
    </w:p>
    <w:p w14:paraId="66B24929">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Urszula Kaczmarska [UK]</w:t>
      </w:r>
    </w:p>
    <w:p w14:paraId="633CB9D0">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ZOZ Ropczyce 39-100 Ropczyce, ul. Ks. Kard. St. Wyszyńskiego 54, Poland</w:t>
      </w:r>
    </w:p>
    <w:p w14:paraId="2284B5F6">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"https://orcid.org/0009-0007-2986-5760"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https://orcid.org/0009-0007-2986-5760</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3F78D452">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"mailto:urszulakaczmarskaa@gmail.com"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urszulakaczmarskaa@gmail.com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45633975">
      <w:pPr>
        <w:spacing w:line="360" w:lineRule="auto"/>
        <w:jc w:val="both"/>
        <w:rPr>
          <w:rFonts w:ascii="Times New Roman" w:hAnsi="Times New Roman" w:eastAsia="Times New Roman" w:cs="Times New Roman"/>
          <w:i w:val="0"/>
          <w:iCs w:val="0"/>
          <w:color w:val="auto"/>
        </w:rPr>
      </w:pPr>
    </w:p>
    <w:p w14:paraId="08E906E1">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Aleksandra Woźniak [AW]</w:t>
      </w:r>
    </w:p>
    <w:p w14:paraId="62B32900">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Faculty of Medicine, Medical University of Lodz, al. Tadeusza Kościuszki 4, 90-419, Łódź, Poland </w:t>
      </w:r>
    </w:p>
    <w:p w14:paraId="6CA0CEF8">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"https://orcid.org/0009-0004-7769-9865"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https://orcid.org/0009-0004-7769-9865</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 </w:t>
      </w:r>
    </w:p>
    <w:p w14:paraId="56139C6F">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"mailto:aleksandra.wozniak4@stud.umed.lodz.pl"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aleksandra.wozniak4@stud.umed.lodz.pl</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 </w:t>
      </w:r>
    </w:p>
    <w:p w14:paraId="1892F05B">
      <w:pPr>
        <w:spacing w:line="360" w:lineRule="auto"/>
        <w:jc w:val="both"/>
        <w:rPr>
          <w:rFonts w:ascii="Times New Roman" w:hAnsi="Times New Roman" w:eastAsia="Times New Roman" w:cs="Times New Roman"/>
          <w:i w:val="0"/>
          <w:iCs w:val="0"/>
          <w:color w:val="auto"/>
        </w:rPr>
      </w:pPr>
    </w:p>
    <w:p w14:paraId="007CAA99">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Michał Jakub Cioch [MJC]</w:t>
      </w:r>
    </w:p>
    <w:p w14:paraId="6B77967F">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Centrum Medyczne LUX MED al. Pokoju 18c, 31-564 Kraków, Poland</w:t>
      </w:r>
    </w:p>
    <w:p w14:paraId="345A727C">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"https://orcid.org/0009-0007-1555-3336"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https://orcid.org/0009-0007-1555-3336</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1592B7AD">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"mailto:michalcioch1@gmail.com"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michalcioch1@gmail.com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209E100D">
      <w:pPr>
        <w:spacing w:line="360" w:lineRule="auto"/>
        <w:jc w:val="both"/>
        <w:rPr>
          <w:rFonts w:ascii="Times New Roman" w:hAnsi="Times New Roman" w:eastAsia="Times New Roman" w:cs="Times New Roman"/>
          <w:i w:val="0"/>
          <w:iCs w:val="0"/>
          <w:color w:val="auto"/>
        </w:rPr>
      </w:pPr>
    </w:p>
    <w:p w14:paraId="0DFAB116">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Julia Nowak [JN]</w:t>
      </w:r>
    </w:p>
    <w:p w14:paraId="6E3D3FBE">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RAW-MEDICA NZOZ, Słowackiego 68, 96-200 Rawa Mazowiecka, Poland</w:t>
      </w:r>
    </w:p>
    <w:p w14:paraId="71079A4C">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"https://orcid.org/0009-0009-5954-8138"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https://orcid.org/0009-0009-5954-8138</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 </w:t>
      </w:r>
    </w:p>
    <w:p w14:paraId="1956FC95">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"mailto:jwilkusz@gmail.com"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jwilkusz@gmail.com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 </w:t>
      </w:r>
    </w:p>
    <w:p w14:paraId="753440A3">
      <w:pPr>
        <w:spacing w:line="360" w:lineRule="auto"/>
        <w:jc w:val="both"/>
        <w:rPr>
          <w:rFonts w:ascii="Times New Roman" w:hAnsi="Times New Roman" w:eastAsia="Times New Roman" w:cs="Times New Roman"/>
          <w:i w:val="0"/>
          <w:iCs w:val="0"/>
          <w:color w:val="auto"/>
        </w:rPr>
      </w:pPr>
    </w:p>
    <w:p w14:paraId="3D57B65B">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Katarzyna Doman [KD]</w:t>
      </w:r>
    </w:p>
    <w:p w14:paraId="3AE98F07">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NZOZ MEDICUS ,ul. Opiesińska 10-12, 98-220 Zduńska Wola, Poland</w:t>
      </w:r>
    </w:p>
    <w:p w14:paraId="09FAA70F">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"https://orcid.org/0009-0005-1022-490X"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https://orcid.org/0009-0005-1022-490X</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auto"/>
          <w:sz w:val="24"/>
          <w:szCs w:val="24"/>
          <w:u w:val="none"/>
          <w:lang w:val="en-US"/>
        </w:rPr>
        <w:t xml:space="preserve"> </w:t>
      </w:r>
    </w:p>
    <w:p w14:paraId="344E1D0D">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"mailto:kadomanka@gmail.com"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kadomanka@gmail.com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 </w:t>
      </w:r>
    </w:p>
    <w:p w14:paraId="68B56EAF">
      <w:pPr>
        <w:spacing w:line="360" w:lineRule="auto"/>
        <w:jc w:val="both"/>
        <w:rPr>
          <w:rFonts w:ascii="Times New Roman" w:hAnsi="Times New Roman" w:eastAsia="Times New Roman" w:cs="Times New Roman"/>
          <w:i w:val="0"/>
          <w:iCs w:val="0"/>
          <w:color w:val="auto"/>
        </w:rPr>
      </w:pPr>
    </w:p>
    <w:p w14:paraId="3D120E24">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Marcin Mycyk [MM]</w:t>
      </w:r>
    </w:p>
    <w:p w14:paraId="3281147A">
      <w:pPr>
        <w:spacing w:before="0" w:beforeAutospacing="0" w:after="16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 xml:space="preserve">Piotr Pelcer Klinika Zdrowia Sp. z o.o. Filia Kębłowo, ul. Chłopska 13, 84-242 Kębłowo, Poland </w:t>
      </w:r>
    </w:p>
    <w:p w14:paraId="6004B12F">
      <w:pPr>
        <w:spacing w:before="0" w:beforeAutospacing="0" w:after="16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"https://orcid.org/0009-0001-2553-3327"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https://orcid.org/0009-0001-2553-3327</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6C071CA9">
      <w:pPr>
        <w:spacing w:before="0" w:beforeAutospacing="0" w:after="16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"mailto:marcinmycyk@gmail.com"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 xml:space="preserve">marcinmycyk@gmail.com </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6E005F79">
      <w:pPr>
        <w:spacing w:line="360" w:lineRule="auto"/>
        <w:jc w:val="both"/>
        <w:rPr>
          <w:rFonts w:ascii="Times New Roman" w:hAnsi="Times New Roman" w:eastAsia="Times New Roman" w:cs="Times New Roman"/>
          <w:i w:val="0"/>
          <w:iCs w:val="0"/>
          <w:color w:val="auto"/>
        </w:rPr>
      </w:pPr>
    </w:p>
    <w:p w14:paraId="112CF7CF">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Agnieszka Najdek [AN]</w:t>
      </w:r>
    </w:p>
    <w:p w14:paraId="6F1DF03C">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Teaching Hospital No. 2 of the Medical University of Lodz, Żeromskiego Street 113 90-549 Lodz, Poland</w:t>
      </w:r>
    </w:p>
    <w:p w14:paraId="5BA48C3F">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"https://orcid.org/0009-0000-1112-3864"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https://orcid.org/0009-0000-1112-3864</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75EB49DB">
      <w:pPr>
        <w:spacing w:before="0" w:beforeAutospacing="0" w:after="0" w:afterAutospacing="0"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"mailto:agnieszka.najdek99@gmail.com"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agnieszka.najdek99@gmail.com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40D07D46">
      <w:pPr>
        <w:spacing w:line="360" w:lineRule="auto"/>
        <w:jc w:val="both"/>
        <w:rPr>
          <w:rFonts w:ascii="Times New Roman" w:hAnsi="Times New Roman" w:eastAsia="Times New Roman" w:cs="Times New Roman"/>
          <w:i w:val="0"/>
          <w:iCs w:val="0"/>
          <w:color w:val="auto"/>
        </w:rPr>
      </w:pPr>
    </w:p>
    <w:p w14:paraId="3E314897">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Dawid Komada [DK]</w:t>
      </w:r>
    </w:p>
    <w:p w14:paraId="4978A803">
      <w:pPr>
        <w:spacing w:before="0" w:beforeAutospacing="0" w:after="0" w:afterAutospacing="0" w:line="360" w:lineRule="auto"/>
        <w:jc w:val="both"/>
        <w:rPr>
          <w:rFonts w:ascii="Times New Roman" w:hAnsi="Times New Roman" w:eastAsia="Times New Roman" w:cs="Times New Roman"/>
          <w:b w:val="0"/>
          <w:bCs w:val="0"/>
          <w:i w:val="0"/>
          <w:iCs w:val="0"/>
          <w:strike w:val="0"/>
          <w:dstrike w:val="0"/>
          <w:color w:val="auto"/>
          <w:sz w:val="24"/>
          <w:szCs w:val="24"/>
          <w:u w:val="none"/>
          <w:lang w:val="en-US"/>
        </w:rPr>
      </w:pPr>
      <w:r>
        <w:rPr>
          <w:rFonts w:ascii="Times New Roman" w:hAnsi="Times New Roman" w:eastAsia="Times New Roman" w:cs="Times New Roman"/>
          <w:b w:val="0"/>
          <w:bCs w:val="0"/>
          <w:i w:val="0"/>
          <w:iCs w:val="0"/>
          <w:strike w:val="0"/>
          <w:dstrike w:val="0"/>
          <w:color w:val="auto"/>
          <w:sz w:val="24"/>
          <w:szCs w:val="24"/>
          <w:u w:val="none"/>
          <w:lang w:val="en-US"/>
        </w:rPr>
        <w:t>Szpital Specjalistyczny im. Ludwika Rydygiera w Krakowie, ul. Złotej Jesieni 1, 31-826 Kraków, Poland</w:t>
      </w:r>
    </w:p>
    <w:p w14:paraId="1304278E">
      <w:pPr>
        <w:spacing w:before="0" w:beforeAutospacing="0" w:after="0" w:afterAutospacing="0" w:line="360" w:lineRule="auto"/>
        <w:jc w:val="both"/>
        <w:rPr>
          <w:rFonts w:ascii="Times New Roman" w:hAnsi="Times New Roman" w:eastAsia="Times New Roman" w:cs="Times New Roman"/>
          <w:i w:val="0"/>
          <w:iCs w:val="0"/>
          <w:color w:val="18A303" w:themeColor="accent1" w:themeTint="FF"/>
          <w14:textFill>
            <w14:solidFill>
              <w14:schemeClr w14:val="accent1">
                <w14:lumMod w14:val="100000"/>
                <w14:lumOff w14:val="0"/>
              </w14:schemeClr>
            </w14:solidFill>
          </w14:textFill>
        </w:rPr>
      </w:pPr>
      <w:r>
        <w:rPr>
          <w:rFonts w:ascii="Times New Roman" w:hAnsi="Times New Roman" w:eastAsia="Times New Roman" w:cs="Times New Roman"/>
          <w:b w:val="0"/>
          <w:bCs w:val="0"/>
          <w:i w:val="0"/>
          <w:iCs w:val="0"/>
          <w:strike w:val="0"/>
          <w:dstrike w:val="0"/>
          <w:color w:val="auto"/>
          <w:sz w:val="24"/>
          <w:szCs w:val="24"/>
          <w:u w:val="none"/>
          <w:lang w:val="en-US"/>
        </w:rPr>
        <w:t xml:space="preserve">ORCID: </w:t>
      </w:r>
      <w:r>
        <w:fldChar w:fldCharType="begin"/>
      </w:r>
      <w:r>
        <w:instrText xml:space="preserve"> HYPERLINK "https://orcid.org/0009-0009-6015-8292"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https://orcid.org/0009-0009-6015-8292</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0BF2EEF0">
      <w:pPr>
        <w:spacing w:before="0" w:beforeAutospacing="0" w:after="0" w:afterAutospacing="0" w:line="360" w:lineRule="auto"/>
        <w:jc w:val="both"/>
        <w:rPr>
          <w:rFonts w:ascii="Times New Roman" w:hAnsi="Times New Roman" w:eastAsia="Times New Roman" w:cs="Times New Roman"/>
          <w:i w:val="0"/>
          <w:iCs w:val="0"/>
          <w:color w:val="18A303" w:themeColor="accent1" w:themeTint="FF"/>
          <w14:textFill>
            <w14:solidFill>
              <w14:schemeClr w14:val="accent1">
                <w14:lumMod w14:val="100000"/>
                <w14:lumOff w14:val="0"/>
              </w14:schemeClr>
            </w14:solidFill>
          </w14:textFill>
        </w:rPr>
      </w:pPr>
      <w:r>
        <w:rPr>
          <w:rFonts w:ascii="Times New Roman" w:hAnsi="Times New Roman" w:eastAsia="Times New Roman" w:cs="Times New Roman"/>
          <w:b w:val="0"/>
          <w:bCs w:val="0"/>
          <w:i w:val="0"/>
          <w:iCs w:val="0"/>
          <w:strike w:val="0"/>
          <w:dstrike w:val="0"/>
          <w:color w:val="auto"/>
          <w:sz w:val="24"/>
          <w:szCs w:val="24"/>
          <w:u w:val="none"/>
          <w:lang w:val="en-US"/>
        </w:rPr>
        <w:t xml:space="preserve">e-mail: </w:t>
      </w:r>
      <w:r>
        <w:fldChar w:fldCharType="begin"/>
      </w:r>
      <w:r>
        <w:instrText xml:space="preserve"> HYPERLINK "mailto:komada.dawid.lek@gmail.com" \h </w:instrText>
      </w:r>
      <w:r>
        <w:fldChar w:fldCharType="separate"/>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t>komada.dawid.lek@gmail.com</w:t>
      </w:r>
      <w:r>
        <w:rPr>
          <w:rStyle w:val="32"/>
          <w:rFonts w:ascii="Times New Roman" w:hAnsi="Times New Roman" w:eastAsia="Times New Roman" w:cs="Times New Roman"/>
          <w:b w:val="0"/>
          <w:bCs w:val="0"/>
          <w:i w:val="0"/>
          <w:iCs w:val="0"/>
          <w:strike w:val="0"/>
          <w:dstrike w:val="0"/>
          <w:color w:val="18A303" w:themeColor="accent1" w:themeTint="FF"/>
          <w:sz w:val="24"/>
          <w:szCs w:val="24"/>
          <w:u w:val="none"/>
          <w:lang w:val="en-US"/>
          <w14:textFill>
            <w14:solidFill>
              <w14:schemeClr w14:val="accent1">
                <w14:lumMod w14:val="100000"/>
                <w14:lumOff w14:val="0"/>
              </w14:schemeClr>
            </w14:solidFill>
          </w14:textFill>
        </w:rPr>
        <w:fldChar w:fldCharType="end"/>
      </w:r>
    </w:p>
    <w:p w14:paraId="608829C5">
      <w:pPr>
        <w:spacing w:line="360" w:lineRule="auto"/>
        <w:jc w:val="both"/>
        <w:rPr>
          <w:rFonts w:ascii="Times New Roman" w:hAnsi="Times New Roman" w:eastAsia="Times New Roman" w:cs="Times New Roman"/>
          <w:i w:val="0"/>
          <w:iCs w:val="0"/>
          <w:color w:val="auto"/>
        </w:rPr>
      </w:pPr>
    </w:p>
    <w:p w14:paraId="67D66924">
      <w:pPr>
        <w:pStyle w:val="3"/>
        <w:keepNext/>
        <w:keepLines/>
        <w:spacing w:line="360" w:lineRule="auto"/>
        <w:ind w:left="0"/>
        <w:jc w:val="both"/>
        <w:rPr>
          <w:rFonts w:ascii="Times New Roman" w:hAnsi="Times New Roman" w:eastAsia="Times New Roman" w:cs="Times New Roman"/>
          <w:b/>
          <w:bCs/>
          <w:i w:val="0"/>
          <w:iCs w:val="0"/>
          <w:color w:val="auto"/>
          <w:sz w:val="24"/>
          <w:szCs w:val="24"/>
          <w:lang w:val="en-US"/>
        </w:rPr>
      </w:pPr>
      <w:r>
        <w:rPr>
          <w:rFonts w:ascii="Times New Roman" w:hAnsi="Times New Roman" w:eastAsia="Times New Roman" w:cs="Times New Roman"/>
          <w:b/>
          <w:bCs/>
          <w:i w:val="0"/>
          <w:iCs w:val="0"/>
          <w:color w:val="auto"/>
          <w:sz w:val="24"/>
          <w:szCs w:val="24"/>
          <w:lang w:val="en-US"/>
        </w:rPr>
        <w:t>Abstract</w:t>
      </w:r>
    </w:p>
    <w:p w14:paraId="5FD135E7">
      <w:pPr>
        <w:pStyle w:val="3"/>
        <w:keepNext/>
        <w:keepLines/>
        <w:spacing w:line="360" w:lineRule="auto"/>
        <w:ind w:left="0"/>
        <w:jc w:val="both"/>
        <w:rPr>
          <w:rFonts w:ascii="Times New Roman" w:hAnsi="Times New Roman" w:eastAsia="Times New Roman" w:cs="Times New Roman"/>
          <w:b/>
          <w:bCs/>
          <w:i w:val="0"/>
          <w:iCs w:val="0"/>
          <w:color w:val="auto"/>
          <w:sz w:val="24"/>
          <w:szCs w:val="24"/>
          <w:lang w:val="en-US"/>
        </w:rPr>
      </w:pPr>
      <w:r>
        <w:rPr>
          <w:rFonts w:ascii="Times New Roman" w:hAnsi="Times New Roman" w:eastAsia="Times New Roman" w:cs="Times New Roman"/>
          <w:b/>
          <w:bCs/>
          <w:i w:val="0"/>
          <w:iCs w:val="0"/>
          <w:color w:val="auto"/>
          <w:sz w:val="24"/>
          <w:szCs w:val="24"/>
          <w:lang w:val="en-US"/>
        </w:rPr>
        <w:t>Introduction:</w:t>
      </w:r>
    </w:p>
    <w:p w14:paraId="1ECC57C6">
      <w:pPr>
        <w:pStyle w:val="3"/>
        <w:keepNext/>
        <w:keepLines/>
        <w:spacing w:line="360" w:lineRule="auto"/>
        <w:ind w:lef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Psoriasis is a chronic inflammatory skin disorder characterized by an accelerated keratinocyte cell cycle, leading to the formation of scaly plaques. The pathogenesis of psoriasis involves complex interactions between immune system cells and keratinocytes, with a key role played by T lymphocytes. Genetic and environmental factors play a significant role in the development of the disease. [1]</w:t>
      </w:r>
    </w:p>
    <w:p w14:paraId="463BA0B0">
      <w:pPr>
        <w:keepNext/>
        <w:keepLines/>
        <w:spacing w:line="360" w:lineRule="auto"/>
        <w:jc w:val="both"/>
        <w:rPr>
          <w:rFonts w:ascii="Times New Roman" w:hAnsi="Times New Roman" w:eastAsia="Times New Roman" w:cs="Times New Roman"/>
          <w:b/>
          <w:bCs/>
          <w:i w:val="0"/>
          <w:iCs w:val="0"/>
          <w:color w:val="auto"/>
          <w:sz w:val="24"/>
          <w:szCs w:val="24"/>
          <w:lang w:val="en-US"/>
        </w:rPr>
      </w:pPr>
      <w:r>
        <w:rPr>
          <w:rFonts w:ascii="Times New Roman" w:hAnsi="Times New Roman" w:eastAsia="Times New Roman" w:cs="Times New Roman"/>
          <w:b/>
          <w:bCs/>
          <w:i w:val="0"/>
          <w:iCs w:val="0"/>
          <w:color w:val="auto"/>
          <w:sz w:val="24"/>
          <w:szCs w:val="24"/>
          <w:lang w:val="en-US"/>
        </w:rPr>
        <w:t>Aim of the study:</w:t>
      </w:r>
    </w:p>
    <w:p w14:paraId="4BE4A53F">
      <w:pPr>
        <w:keepNext/>
        <w:keepLines/>
        <w:spacing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The purpose of the study is to summarize the available knowledge about psoriasis. The options in treatment, including the lasted methods, were described and summarized.</w:t>
      </w:r>
    </w:p>
    <w:p w14:paraId="66EA96D0">
      <w:pPr>
        <w:keepNext/>
        <w:keepLines/>
        <w:spacing w:line="360" w:lineRule="auto"/>
        <w:jc w:val="both"/>
        <w:rPr>
          <w:rFonts w:ascii="Times New Roman" w:hAnsi="Times New Roman" w:eastAsia="Times New Roman" w:cs="Times New Roman"/>
          <w:b/>
          <w:bCs/>
          <w:i w:val="0"/>
          <w:iCs w:val="0"/>
          <w:color w:val="auto"/>
          <w:sz w:val="24"/>
          <w:szCs w:val="24"/>
          <w:lang w:val="en-US"/>
        </w:rPr>
      </w:pPr>
      <w:r>
        <w:rPr>
          <w:rFonts w:ascii="Times New Roman" w:hAnsi="Times New Roman" w:eastAsia="Times New Roman" w:cs="Times New Roman"/>
          <w:b/>
          <w:bCs/>
          <w:i w:val="0"/>
          <w:iCs w:val="0"/>
          <w:color w:val="auto"/>
          <w:sz w:val="24"/>
          <w:szCs w:val="24"/>
          <w:lang w:val="en-US"/>
        </w:rPr>
        <w:t>Materials and methods:</w:t>
      </w:r>
    </w:p>
    <w:p w14:paraId="0AD4EB71">
      <w:pPr>
        <w:keepNext/>
        <w:keepLines/>
        <w:spacing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This article is a result of the review of scientific literature searched by keywords “</w:t>
      </w:r>
      <w:r>
        <w:rPr>
          <w:rFonts w:ascii="Times New Roman" w:hAnsi="Times New Roman" w:eastAsia="Times New Roman" w:cs="Times New Roman"/>
          <w:b w:val="0"/>
          <w:bCs w:val="0"/>
          <w:i w:val="0"/>
          <w:iCs w:val="0"/>
          <w:caps w:val="0"/>
          <w:smallCaps w:val="0"/>
          <w:color w:val="auto"/>
          <w:sz w:val="24"/>
          <w:szCs w:val="24"/>
          <w:lang w:val="en-US"/>
        </w:rPr>
        <w:t>IL-17 receptors</w:t>
      </w:r>
      <w:r>
        <w:rPr>
          <w:rFonts w:ascii="Times New Roman" w:hAnsi="Times New Roman" w:eastAsia="Times New Roman" w:cs="Times New Roman"/>
          <w:i w:val="0"/>
          <w:iCs w:val="0"/>
          <w:color w:val="auto"/>
          <w:sz w:val="24"/>
          <w:szCs w:val="24"/>
          <w:lang w:val="en-US"/>
        </w:rPr>
        <w:t>”, “Psoriasis”, “plaque psoriasis”, “diagnosis of psoriasis”, “treatment of psoriasis”. “types of psoriasis”, “prevalence of psoriasis” available in Pubmed and Google schoolar database.</w:t>
      </w:r>
    </w:p>
    <w:p w14:paraId="11D6A3C0">
      <w:pPr>
        <w:keepNext/>
        <w:keepLines/>
        <w:spacing w:line="360" w:lineRule="auto"/>
        <w:jc w:val="both"/>
        <w:rPr>
          <w:rFonts w:ascii="Times New Roman" w:hAnsi="Times New Roman" w:eastAsia="Times New Roman" w:cs="Times New Roman"/>
          <w:b/>
          <w:bCs/>
          <w:i w:val="0"/>
          <w:iCs w:val="0"/>
          <w:color w:val="auto"/>
          <w:sz w:val="24"/>
          <w:szCs w:val="24"/>
          <w:lang w:val="en-US"/>
        </w:rPr>
      </w:pPr>
      <w:r>
        <w:rPr>
          <w:rFonts w:ascii="Times New Roman" w:hAnsi="Times New Roman" w:eastAsia="Times New Roman" w:cs="Times New Roman"/>
          <w:b/>
          <w:bCs/>
          <w:i w:val="0"/>
          <w:iCs w:val="0"/>
          <w:color w:val="auto"/>
          <w:sz w:val="24"/>
          <w:szCs w:val="24"/>
          <w:lang w:val="en-US"/>
        </w:rPr>
        <w:t>Conclusions:</w:t>
      </w:r>
    </w:p>
    <w:p w14:paraId="7D7330F9">
      <w:pPr>
        <w:bidi w:val="0"/>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Psoriasis is a chronic autoimmune skin condition marked by an accelerated rate of skin cell production, resulting in the development of scaly, inflamed, and frequently itchy areas on the skin. This condition can present in various forms and degrees of severity, ranging from localized patches to extensive and debilitating manifestations. Although the precise etiology of psoriasis is not fully understood, it is thought to arise from a complex interaction of genetic predisposition, immune system dysfunction, and environmental factors.</w:t>
      </w:r>
    </w:p>
    <w:p w14:paraId="514576C5">
      <w:pPr>
        <w:keepNext/>
        <w:keepLines/>
        <w:suppressLineNumbers w:val="0"/>
        <w:bidi w:val="0"/>
        <w:spacing w:before="0" w:beforeAutospacing="0" w:after="160" w:afterAutospacing="0" w:line="360" w:lineRule="auto"/>
        <w:ind w:left="0" w:righ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Management of psoriasis is customized based on the severity of symptoms and the specific requirements of the patient. Mild cases are generally treated with topical medications such as corticosteroids, vitamin D derivatives, and moisturizers. Moderate to severe cases require systemic interventions such as phototherapy, oral therapies such as methotrexate and cyclosporine, and biological drugs that target specific immune mechanisms. Recent advances in medical research have also led to the development of new strategies to improve patient outcomes and overall quality of life, including biologics and treatments that affect the gut microbiota and skin microbiome.</w:t>
      </w:r>
    </w:p>
    <w:p w14:paraId="31C5488F">
      <w:pPr>
        <w:keepNext/>
        <w:keepLines/>
        <w:spacing w:line="360" w:lineRule="auto"/>
        <w:jc w:val="both"/>
        <w:rPr>
          <w:rFonts w:ascii="Times New Roman" w:hAnsi="Times New Roman" w:eastAsia="Times New Roman" w:cs="Times New Roman"/>
          <w:b/>
          <w:bCs/>
          <w:i w:val="0"/>
          <w:iCs w:val="0"/>
          <w:color w:val="auto"/>
          <w:sz w:val="24"/>
          <w:szCs w:val="24"/>
          <w:lang w:val="en-US"/>
        </w:rPr>
      </w:pPr>
      <w:r>
        <w:rPr>
          <w:rFonts w:ascii="Times New Roman" w:hAnsi="Times New Roman" w:eastAsia="Times New Roman" w:cs="Times New Roman"/>
          <w:b/>
          <w:bCs/>
          <w:i w:val="0"/>
          <w:iCs w:val="0"/>
          <w:color w:val="auto"/>
          <w:sz w:val="24"/>
          <w:szCs w:val="24"/>
          <w:lang w:val="en-US"/>
        </w:rPr>
        <w:t>Key words:</w:t>
      </w:r>
    </w:p>
    <w:p w14:paraId="7EB12970">
      <w:pPr>
        <w:keepNext/>
        <w:keepLines/>
        <w:spacing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i w:val="0"/>
          <w:iCs w:val="0"/>
          <w:color w:val="auto"/>
          <w:sz w:val="24"/>
          <w:szCs w:val="24"/>
          <w:lang w:val="en-US"/>
        </w:rPr>
        <w:t xml:space="preserve">Psoriasis, various forms of psoriasis, </w:t>
      </w:r>
      <w:r>
        <w:rPr>
          <w:rFonts w:ascii="Times New Roman" w:hAnsi="Times New Roman" w:eastAsia="Times New Roman" w:cs="Times New Roman"/>
          <w:b w:val="0"/>
          <w:bCs w:val="0"/>
          <w:i w:val="0"/>
          <w:iCs w:val="0"/>
          <w:color w:val="auto"/>
          <w:sz w:val="24"/>
          <w:szCs w:val="24"/>
          <w:lang w:val="en-US"/>
        </w:rPr>
        <w:t>immune system dysregulation, biologic therapies</w:t>
      </w:r>
    </w:p>
    <w:p w14:paraId="079853C7">
      <w:pPr>
        <w:keepNext/>
        <w:keepLines/>
        <w:spacing w:line="360" w:lineRule="auto"/>
        <w:jc w:val="both"/>
        <w:rPr>
          <w:rFonts w:ascii="Times New Roman" w:hAnsi="Times New Roman" w:eastAsia="Times New Roman" w:cs="Times New Roman"/>
          <w:b/>
          <w:bCs/>
          <w:i w:val="0"/>
          <w:iCs w:val="0"/>
          <w:color w:val="auto"/>
          <w:sz w:val="24"/>
          <w:szCs w:val="24"/>
          <w:lang w:val="en-US"/>
        </w:rPr>
      </w:pPr>
    </w:p>
    <w:p w14:paraId="38241FDF">
      <w:pPr>
        <w:keepNext/>
        <w:keepLines/>
        <w:spacing w:line="360" w:lineRule="auto"/>
        <w:jc w:val="both"/>
        <w:rPr>
          <w:rFonts w:ascii="Times New Roman" w:hAnsi="Times New Roman" w:eastAsia="Times New Roman" w:cs="Times New Roman"/>
          <w:b/>
          <w:bCs/>
          <w:i w:val="0"/>
          <w:iCs w:val="0"/>
          <w:color w:val="auto"/>
          <w:sz w:val="24"/>
          <w:szCs w:val="24"/>
          <w:lang w:val="en-US"/>
        </w:rPr>
      </w:pPr>
      <w:r>
        <w:rPr>
          <w:rFonts w:ascii="Times New Roman" w:hAnsi="Times New Roman" w:eastAsia="Times New Roman" w:cs="Times New Roman"/>
          <w:b/>
          <w:bCs/>
          <w:i w:val="0"/>
          <w:iCs w:val="0"/>
          <w:color w:val="auto"/>
          <w:sz w:val="24"/>
          <w:szCs w:val="24"/>
          <w:lang w:val="en-US"/>
        </w:rPr>
        <w:t>Introduction:</w:t>
      </w:r>
    </w:p>
    <w:p w14:paraId="3F9C573B">
      <w:pPr>
        <w:keepNext/>
        <w:keepLines/>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 xml:space="preserve">Psoriasis is a persistent immune system skin disease, with a frequency ranging from 0.5% to 11% worldwide, depending on geographic region and population. The disease affects both men and women equally, can occur at any age, and has two peaks of onset: early onset (16-22 years) and late onset (55-60 years). The disease has a genetic component, with 40% of patients having a family history of psoriasis. Natural triggers </w:t>
      </w:r>
      <w:r>
        <w:rPr>
          <w:rFonts w:ascii="Times New Roman" w:hAnsi="Times New Roman" w:eastAsia="Times New Roman" w:cs="Times New Roman"/>
          <w:i w:val="0"/>
          <w:iCs w:val="0"/>
          <w:color w:val="auto"/>
          <w:sz w:val="24"/>
          <w:szCs w:val="24"/>
          <w:lang w:val="en-US"/>
        </w:rPr>
        <w:t>such as infections, stress, skin injuries, or exposure to certain chemical substances</w:t>
      </w:r>
      <w:r>
        <w:rPr>
          <w:rFonts w:ascii="Times New Roman" w:hAnsi="Times New Roman" w:eastAsia="Times New Roman" w:cs="Times New Roman"/>
          <w:b w:val="0"/>
          <w:bCs w:val="0"/>
          <w:i w:val="0"/>
          <w:iCs w:val="0"/>
          <w:caps w:val="0"/>
          <w:smallCaps w:val="0"/>
          <w:color w:val="auto"/>
          <w:sz w:val="24"/>
          <w:szCs w:val="24"/>
          <w:lang w:val="en-US"/>
        </w:rPr>
        <w:t xml:space="preserve"> also play an important role in the onset and exacerbation of psoriasis. Psoriasis can take a variety of clinical forms, including plaque psoriasis (the most common type), guttate psoriasis, pustular psoriasis, inverse psoriasis, and erythrodermic psoriasis. Biopsy and imaging may be performed in atypical cases, but conclusions are usually based on clinical evaluation.</w:t>
      </w:r>
    </w:p>
    <w:p w14:paraId="7D94FEF0">
      <w:pPr>
        <w:keepNext/>
        <w:keepLines/>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Treatment is custom-made to the severity and persistent nature of the infection. Topical and phototherapy for mild cases and systemic medications such as methotrexate and cyclosporine for severe cases. Biologic therapies focused on safe pathways such as TNF-α and interleukins (IL-17andIL-23) have revolutionized the treatment of extreme psoriasis. Early diagnosis and a multidisciplinary approach are essential to optimize treatment outcomes and improve patient’s quality of life.</w:t>
      </w:r>
      <w:r>
        <w:br w:type="textWrapping"/>
      </w:r>
    </w:p>
    <w:p w14:paraId="4247FE35">
      <w:pPr>
        <w:bidi w:val="0"/>
        <w:spacing w:line="360" w:lineRule="auto"/>
        <w:jc w:val="both"/>
        <w:rPr>
          <w:rFonts w:ascii="Times New Roman" w:hAnsi="Times New Roman" w:eastAsia="Times New Roman" w:cs="Times New Roman"/>
          <w:i w:val="0"/>
          <w:iCs w:val="0"/>
          <w:color w:val="auto"/>
        </w:rPr>
      </w:pPr>
      <w:r>
        <w:rPr>
          <w:rFonts w:ascii="Times New Roman" w:hAnsi="Times New Roman" w:eastAsia="Times New Roman" w:cs="Times New Roman"/>
          <w:i w:val="0"/>
          <w:iCs w:val="0"/>
          <w:color w:val="auto"/>
        </w:rPr>
        <w:br w:type="page"/>
      </w:r>
    </w:p>
    <w:p w14:paraId="5199F16B">
      <w:pPr>
        <w:keepNext/>
        <w:keepLines/>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Demographic prevalence</w:t>
      </w:r>
    </w:p>
    <w:p w14:paraId="3F4CCEB4">
      <w:pPr>
        <w:pStyle w:val="235"/>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Psoriasis affects approximately 2-4% of the world's population.</w:t>
      </w:r>
      <w:r>
        <w:rPr>
          <w:rFonts w:ascii="Times New Roman" w:hAnsi="Times New Roman" w:eastAsia="Times New Roman" w:cs="Times New Roman"/>
          <w:b w:val="0"/>
          <w:bCs w:val="0"/>
          <w:i w:val="0"/>
          <w:iCs w:val="0"/>
          <w:caps w:val="0"/>
          <w:smallCaps w:val="0"/>
          <w:color w:val="auto"/>
          <w:lang w:val="en-US"/>
        </w:rPr>
        <w:t xml:space="preserve"> Prevalence varies widely by region. </w:t>
      </w:r>
      <w:r>
        <w:rPr>
          <w:rFonts w:ascii="Times New Roman" w:hAnsi="Times New Roman" w:eastAsia="Times New Roman" w:cs="Times New Roman"/>
          <w:i w:val="0"/>
          <w:iCs w:val="0"/>
          <w:color w:val="auto"/>
          <w:sz w:val="24"/>
          <w:szCs w:val="24"/>
          <w:lang w:val="en-US"/>
        </w:rPr>
        <w:t xml:space="preserve"> In Europe, rates range from 0.6% to 6.5%. Nordic countries such as Norway and Scotland report the highest prevalence at 4.8%. In North America, prevalence rates are approximately 3.15% in the United States and 4.7% in Canada. In contrast, psoriasis is less common in Asia and Africa. The prevalence in East Asia is approximately 0.14%. These regional differences highlight the influence of genetic, environmental and health-related factors on the global spread of the disease. </w:t>
      </w:r>
      <w:r>
        <w:rPr>
          <w:rFonts w:ascii="Times New Roman" w:hAnsi="Times New Roman" w:eastAsia="Times New Roman" w:cs="Times New Roman"/>
          <w:b w:val="0"/>
          <w:bCs w:val="0"/>
          <w:i w:val="0"/>
          <w:iCs w:val="0"/>
          <w:caps w:val="0"/>
          <w:smallCaps w:val="0"/>
          <w:color w:val="auto"/>
          <w:sz w:val="24"/>
          <w:szCs w:val="24"/>
          <w:lang w:val="en-US"/>
        </w:rPr>
        <w:t>[2]</w:t>
      </w:r>
    </w:p>
    <w:p w14:paraId="1C4CBC81">
      <w:pPr>
        <w:pStyle w:val="235"/>
        <w:spacing w:before="240" w:beforeAutospacing="0" w:after="240" w:afterAutospacing="0" w:line="360" w:lineRule="auto"/>
        <w:ind w:left="0"/>
        <w:jc w:val="both"/>
        <w:rPr>
          <w:rFonts w:ascii="Times New Roman" w:hAnsi="Times New Roman" w:eastAsia="Times New Roman" w:cs="Times New Roman"/>
          <w:i w:val="0"/>
          <w:iCs w:val="0"/>
          <w:color w:val="auto"/>
          <w:lang w:val="en-US"/>
        </w:rPr>
      </w:pPr>
      <w:r>
        <w:rPr>
          <w:rFonts w:ascii="Times New Roman" w:hAnsi="Times New Roman" w:eastAsia="Times New Roman" w:cs="Times New Roman"/>
          <w:b w:val="0"/>
          <w:bCs w:val="0"/>
          <w:i w:val="0"/>
          <w:iCs w:val="0"/>
          <w:caps w:val="0"/>
          <w:smallCaps w:val="0"/>
          <w:color w:val="auto"/>
          <w:lang w:val="en-US"/>
        </w:rPr>
        <w:t>It is estimated that 2-8% of the population is affected by psoriasis, which means that approximately 1.2 million people in Poland have psoriasis. This is only an estimate, since the data from the National Health Fund (NFZ) do not include patients treated in private health care facilities. Therefore, the actual number of affected people may be much higher. [3]</w:t>
      </w:r>
    </w:p>
    <w:p w14:paraId="263A1E70">
      <w:pPr>
        <w:pStyle w:val="6"/>
        <w:spacing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Genetic Factors</w:t>
      </w:r>
    </w:p>
    <w:p w14:paraId="5D3A5AFF">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Psoriasis has a significant genetic component and heredity plays an important role in its development. Studies have shown that people with first-degree relatives who have psoriasis have a higher risk of developing psoriasis themselves. Studies have also shown several loci have been identified as susceptible to psoriasis, particularly the PSORS1 locus on chromosome 6, which is strongly associated with the development of psoriasis. In addition, genes involved in the regulation of the immune system, particularly those encoding interleukins, have been associated with psoriasis, highlighting their role in the inflammatory processes characteristic of psoriasis.</w:t>
      </w:r>
    </w:p>
    <w:p w14:paraId="112E994C">
      <w:pPr>
        <w:pStyle w:val="6"/>
        <w:spacing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Environmental Factors</w:t>
      </w:r>
    </w:p>
    <w:p w14:paraId="3A66C268">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Environmental factors play a significant role in the onset and exacerbation of psoriasis. Bacterial infections, particularly streptococcal throat infections, are recognized as triggers for the development or worsening of psoriasis, especially in subtypes like guttate psoriasis. Seasonal changes also influence symptoms, with cold and dry weather conditions often exacerbating the disease, while exposure to sunlight during warmer months can lead to improvement for some individuals.</w:t>
      </w:r>
    </w:p>
    <w:p w14:paraId="7A061727">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Lifestyle factors further contribute to psoriasis management. Psychological stress is a well-documented trigger, capable of initiating or aggravating flares through mechanisms linked to immune system activation and inflammation. Obesity is another key factor, as adipose tissue produces pro-inflammatory cytokines that may worsen the disease. Diets high in fat and sugar can also influence inflammation levels, potentially affecting disease severity. Smoking and excessive alcohol consumption are additional risk factors, with smoking altering immune responses and skin barrier function, and alcohol exacerbating inflammatory processes.</w:t>
      </w:r>
    </w:p>
    <w:p w14:paraId="19410E78">
      <w:pPr>
        <w:spacing w:before="240" w:beforeAutospacing="0" w:after="24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Understanding the complex interplay of these factors is essential for effective management of psoriasis. Personalized treatment plans that address genetic predispositions, reduce environmental exposures, and encourage healthy lifestyle modifications can significantly mitigate the impact of this chronic condition. [4]</w:t>
      </w:r>
    </w:p>
    <w:p w14:paraId="5FB2A4D2">
      <w:pPr>
        <w:pStyle w:val="6"/>
        <w:spacing w:before="240" w:beforeAutospacing="0" w:after="240" w:afterAutospacing="0" w:line="360" w:lineRule="auto"/>
        <w:ind w:left="0" w:firstLine="0"/>
        <w:jc w:val="both"/>
        <w:rPr>
          <w:rFonts w:ascii="Times New Roman" w:hAnsi="Times New Roman" w:eastAsia="Times New Roman" w:cs="Times New Roman"/>
          <w:i w:val="0"/>
          <w:iC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Pathogenesis</w:t>
      </w:r>
    </w:p>
    <w:p w14:paraId="52E375B8">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Psoriasis is driven by complex immunological processes, with T-cell activation playing a central role. Specifically, T-helper cells, particularly the Th1 and Th17 subsets, are activated and release pro-inflammatory cytokines such as IL-17 and TNF-α. These cytokines contribute to the inflammatory milieu that characterizes psoriatic lesions, promoting keratinocyte hyperproliferation and sustained inflammation.</w:t>
      </w:r>
    </w:p>
    <w:p w14:paraId="2B8CC2C6">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A key pathway in psoriasis pathogenesis is the IL-23/IL-17 axis. IL-23 supports the survival and proliferation of Th17 cells, leading to an increased production of IL-17. This cytokine acts on keratinocytes, inducing their proliferation and amplifying the inflammatory response. This axis is considered a critical target for therapeutic intervention, with biologic therapies aimed at blocking IL-17 or IL-23 showing significant efficacy in managing psoriasis. [5]</w:t>
      </w:r>
    </w:p>
    <w:p w14:paraId="09411C32">
      <w:pPr>
        <w:pStyle w:val="6"/>
        <w:spacing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Genetic Predisposition</w:t>
      </w:r>
    </w:p>
    <w:p w14:paraId="724BA48D">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Genetic studies have revealed a strong correlation between psoriasis and the HLA-Cw6 allele, which is one of the most significant genetic markers associated with the disease. Individuals carrying this allele are at a significantly higher risk of developing psoriasis, highlighting a clear genetic predisposition.</w:t>
      </w:r>
    </w:p>
    <w:p w14:paraId="48EC85F0">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In addition to HLA-Cw6, mutations in genes involved in skin barrier function and immune regulation further contribute to psoriasis susceptibility. Notably, genes related to the IL-23/Th17 pathway have been implicated, underscoring their critical role in the inflammatory processes characteristic of the disease. These genetic insights not only enhance our understanding of psoriasis pathogenesis but also inform the development of targeted therapies. [6][7]</w:t>
      </w:r>
    </w:p>
    <w:p w14:paraId="3FD270F4">
      <w:pPr>
        <w:pStyle w:val="6"/>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i w:val="0"/>
          <w:iCs w:val="0"/>
          <w:color w:val="auto"/>
          <w:sz w:val="24"/>
          <w:szCs w:val="24"/>
          <w:lang w:val="en-US"/>
        </w:rPr>
        <w:t>Environmental Triggers</w:t>
      </w:r>
    </w:p>
    <w:p w14:paraId="739F55F7">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Psychological stress is a well-recognized factor in the exacerbation of psoriasis. Stress can modulate immune responses, leading to an increase in the production of pro-inflammatory cytokines, which contribute to the worsening of psoriatic symptoms.</w:t>
      </w:r>
    </w:p>
    <w:p w14:paraId="1E62CEEE">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Infections, particularly bacterial infections such as streptococcal throat infections, have also been implicated in the onset or exacerbation of psoriasis. This may be due to molecular mimicry and immune system activation, where the immune response to the infection inadvertently targets skin tissues.</w:t>
      </w:r>
    </w:p>
    <w:p w14:paraId="03D3F23C">
      <w:pPr>
        <w:pStyle w:val="6"/>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Certain medications, including beta-blockers, lithium, and antimalarial drugs, are known to trigger or aggravate psoriasis. These drugs may disrupt immune homeostasis, exacerbating the inflammatory processes underlying the disease. Recognizing and managing these triggers is essential in optimizing treatment strategies for individuals with psoriasis. [8][9][10].</w:t>
      </w:r>
    </w:p>
    <w:p w14:paraId="6277F2F6">
      <w:pPr>
        <w:pStyle w:val="6"/>
        <w:spacing w:line="360" w:lineRule="auto"/>
        <w:ind w:left="0" w:firstLine="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Clinical types of psoriasis</w:t>
      </w:r>
    </w:p>
    <w:p w14:paraId="63E59039">
      <w:pPr>
        <w:spacing w:before="240" w:beforeAutospacing="0" w:after="240" w:afterAutospacing="0" w:line="360" w:lineRule="auto"/>
        <w:ind w:lef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Plaque Psoriasis: This is the most common form, accounting for approximately 80–90% of psoriasis cases. It is characterized by raised, red lesions covered with a silvery white buildup of dead skin cells, typically appearing on the scalp, elbows, knees, and lower back.</w:t>
      </w:r>
      <w:r>
        <w:br w:type="textWrapping"/>
      </w:r>
      <w:r>
        <w:rPr>
          <w:rFonts w:ascii="Times New Roman" w:hAnsi="Times New Roman" w:eastAsia="Times New Roman" w:cs="Times New Roman"/>
          <w:b w:val="0"/>
          <w:bCs w:val="0"/>
          <w:i w:val="0"/>
          <w:iCs w:val="0"/>
          <w:caps w:val="0"/>
          <w:smallCaps w:val="0"/>
          <w:color w:val="auto"/>
          <w:sz w:val="24"/>
          <w:szCs w:val="24"/>
          <w:lang w:val="en-US"/>
        </w:rPr>
        <w:t>Guttate Psoriasis: Frequently activated by streptococcal diseases, guttate psoriasis presents as various little, drop-shaped injuries on the trunk and proximal limits. It commonly occurs in children and adolescents.</w:t>
      </w:r>
    </w:p>
    <w:p w14:paraId="1E6707A4">
      <w:pPr>
        <w:suppressLineNumbers w:val="0"/>
        <w:bidi w:val="0"/>
        <w:spacing w:before="240" w:beforeAutospacing="0" w:after="24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 xml:space="preserve">Inverse Psoriasis: Also known as flexural psoriasis, this subtype affects body folds such as the underarms, groin, under the breasts, and around the genitals and buttocks. Lesions are smooth, red, and inflamed, lacking the scaling typical of plaque psoriasis. </w:t>
      </w:r>
      <w:r>
        <w:rPr>
          <w:rFonts w:ascii="Times New Roman" w:hAnsi="Times New Roman" w:eastAsia="Times New Roman" w:cs="Times New Roman"/>
          <w:i w:val="0"/>
          <w:iCs w:val="0"/>
          <w:color w:val="auto"/>
          <w:sz w:val="24"/>
          <w:szCs w:val="24"/>
          <w:lang w:val="en-US"/>
        </w:rPr>
        <w:t xml:space="preserve"> </w:t>
      </w:r>
      <w:r>
        <w:br w:type="textWrapping"/>
      </w:r>
      <w:r>
        <w:rPr>
          <w:rFonts w:ascii="Times New Roman" w:hAnsi="Times New Roman" w:eastAsia="Times New Roman" w:cs="Times New Roman"/>
          <w:b w:val="0"/>
          <w:bCs w:val="0"/>
          <w:i w:val="0"/>
          <w:iCs w:val="0"/>
          <w:caps w:val="0"/>
          <w:smallCaps w:val="0"/>
          <w:color w:val="auto"/>
          <w:sz w:val="24"/>
          <w:szCs w:val="24"/>
          <w:lang w:val="en-US"/>
        </w:rPr>
        <w:t>Erythrodermic Psoriasis: This extreme shape includes far reaching redness and scaling covering more than 80% of the body surface region. It can be life-threatening and regularly requires quick medical attention.</w:t>
      </w:r>
    </w:p>
    <w:p w14:paraId="3DE6E052">
      <w:pPr>
        <w:spacing w:before="240" w:beforeAutospacing="0" w:after="240" w:afterAutospacing="0" w:line="360" w:lineRule="auto"/>
        <w:ind w:left="0" w:righ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Pustular Psoriasis: Characterized by white pustules (blisters of noninfectious pus) surrounded by red skin, pustular psoriasis can be localized, commonly affecting the hands and feet, or generalized, covering larger areas of the body.</w:t>
      </w:r>
      <w:r>
        <w:br w:type="textWrapping"/>
      </w:r>
      <w:r>
        <w:rPr>
          <w:rFonts w:ascii="Times New Roman" w:hAnsi="Times New Roman" w:eastAsia="Times New Roman" w:cs="Times New Roman"/>
          <w:b w:val="0"/>
          <w:bCs w:val="0"/>
          <w:i w:val="0"/>
          <w:iCs w:val="0"/>
          <w:caps w:val="0"/>
          <w:smallCaps w:val="0"/>
          <w:color w:val="auto"/>
          <w:sz w:val="24"/>
          <w:szCs w:val="24"/>
          <w:lang w:val="en-US"/>
        </w:rPr>
        <w:t>Each sort of psoriasis necessitates a tailored approach to treatment, underscoring the significance of precise conclusion and administration methodologies. [11] [12] [13]</w:t>
      </w:r>
    </w:p>
    <w:p w14:paraId="5740AB75">
      <w:pPr>
        <w:pStyle w:val="3"/>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Diagnostic methods</w:t>
      </w:r>
    </w:p>
    <w:p w14:paraId="12E71279">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Psoriasis is primarily diagnosed through a comprehensive evaluation of skin lesions and physical examination. The characteristic appearance of erythematous, scaly plaques on common sites such as the scalp, elbows, knees, and lower back is often sufficient for a clinical diagnosis. Key diagnostic features include the well-demarcated, erythematous plaques covered with silvery scales, as well as their distribution and symmetry.</w:t>
      </w:r>
    </w:p>
    <w:p w14:paraId="4727790D">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During physical examination, specific clinical signs are assessed to support the diagnosis. For example, the Auspitz sign, characterized by pinpoint bleeding after gently scraping a plaque, and the Koebner phenomenon, where psoriatic lesions appear at sites of skin trauma, provide critical clues.</w:t>
      </w:r>
    </w:p>
    <w:p w14:paraId="1C578F49">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To measure the severity of psoriasis and its impact on the patient’s quality of life, several standardized tools are used. The Psoriasis Area and Severity Index (PASI) evaluates the severity of erythema, thickness, and scaling across four body regions, generating a score from 0 to 72, with higher scores reflecting more severe disease. Body Surface Area (BSA) estimation quantifies the percentage of the skin affected, often using the "rule of nines" for a rapid assessment. Additionally, the Dermatology Life Quality Index (DLQI) assesses the impact of psoriasis on various aspects of life, including symptoms, daily activities, work, and relationships, with scores indicating the degree of impairment.</w:t>
      </w:r>
    </w:p>
    <w:p w14:paraId="6E8B7236">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These diagnostic tools are integral to clinical practice and research, helping to evaluate disease severity, monitor treatment efficacy, and understand the psychosocial effects of psoriasis on patients. [14][15][16]</w:t>
      </w:r>
    </w:p>
    <w:p w14:paraId="1F6C6F6B">
      <w:pPr>
        <w:spacing w:before="0" w:beforeAutospacing="0" w:after="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Laboratory Diagnosis</w:t>
      </w:r>
    </w:p>
    <w:p w14:paraId="3C9872AC">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While psoriasis is primarily diagnosed clinically, laboratory tests can assist in ambiguous cases or when systemic involvement is suspected. A skin biopsy is often performed in uncertain cases to confirm the diagnosis through histopathological examination. Key findings in psoriatic lesions include acanthosis (epidermal thickening), parakeratosis (nuclear retention in the stratum corneum), and T-cell inflammatory infiltrates, reflecting the immune-mediated nature of the disease.</w:t>
      </w:r>
    </w:p>
    <w:p w14:paraId="1DA19367">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Although no specific laboratory markers exist for psoriasis, blood tests such as elevated C-reactive protein (CRP) or increased erythrocyte sedimentation rate (ESR) can indicate systemic inflammation. These markers are not diagnostic but provide insight into systemic involvement and disease activity.</w:t>
      </w:r>
    </w:p>
    <w:p w14:paraId="3614FBAD">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Psoriasis must be differentiated from other skin conditions with similar presentations, such as eczema, fungal infections (tinea), lichen planus, and seborrheic dermatitis. A detailed medical history and thorough physical examination are crucial for identifying characteristic features of psoriasis, such as well-demarcated scaly plaques, the Auspitz sign, or the Koebner phenomenon. In unclear cases, additional tools like fungal cultures may rule out infections. Accurate differentiation is essential for appropriate treatment and effective disease management. [17][18][19]</w:t>
      </w:r>
    </w:p>
    <w:p w14:paraId="77EEF0F9">
      <w:pPr>
        <w:pStyle w:val="4"/>
        <w:keepNext/>
        <w:keepLines/>
        <w:spacing w:before="281" w:beforeAutospacing="0" w:after="281" w:afterAutospacing="0" w:line="360" w:lineRule="auto"/>
        <w:ind w:left="0"/>
        <w:jc w:val="both"/>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Treatment Methods</w:t>
      </w:r>
    </w:p>
    <w:p w14:paraId="2F41479F">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Local Treatment Methods for Psoriasis</w:t>
      </w:r>
    </w:p>
    <w:p w14:paraId="4E4601BF">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Corticosteroids:</w:t>
      </w:r>
    </w:p>
    <w:p w14:paraId="0219C913">
      <w:pPr>
        <w:spacing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 xml:space="preserve">Topical corticosteroids are widely used in psoriasis treatment due to their solid anti-inflammatory and immunosuppressive impacts. They viably decrease symptoms such as erythema, itching, and skin scaling. However long-term use can lead to side impacts, such as skin atrophy, telangiectasia, or tachyphylaxis. Subsequently, their use is suggested under medical supervision, with breaks or in combination with other treatments to minimize the chance of adverse effects.  </w:t>
      </w:r>
    </w:p>
    <w:p w14:paraId="5E32A613">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Calcineurin Inhibitors:</w:t>
      </w:r>
    </w:p>
    <w:p w14:paraId="73F00B5B">
      <w:pPr>
        <w:spacing w:line="360" w:lineRule="auto"/>
        <w:jc w:val="both"/>
        <w:rPr>
          <w:rFonts w:ascii="Times New Roman" w:hAnsi="Times New Roman" w:eastAsia="Times New Roman" w:cs="Times New Roman"/>
          <w:i w:val="0"/>
          <w:iCs w:val="0"/>
          <w:color w:val="auto"/>
          <w:lang w:val="en-US"/>
        </w:rPr>
      </w:pPr>
      <w:r>
        <w:rPr>
          <w:rFonts w:ascii="Times New Roman" w:hAnsi="Times New Roman" w:eastAsia="Times New Roman" w:cs="Times New Roman"/>
          <w:i w:val="0"/>
          <w:iCs w:val="0"/>
          <w:color w:val="auto"/>
          <w:sz w:val="24"/>
          <w:szCs w:val="24"/>
          <w:lang w:val="en-US"/>
        </w:rPr>
        <w:t xml:space="preserve">Calcineurin inhibitors, such as tacrolimus and pimecrolimus, are an alternative to corticosteroids, particularly for treating psoriatic lesions in delicate areas of the skin, such as the face or skin folds. They work by restraining T-cell activation, </w:t>
      </w:r>
      <w:r>
        <w:rPr>
          <w:rFonts w:ascii="Times New Roman" w:hAnsi="Times New Roman" w:eastAsia="Times New Roman" w:cs="Times New Roman"/>
          <w:b w:val="0"/>
          <w:bCs w:val="0"/>
          <w:i w:val="0"/>
          <w:iCs w:val="0"/>
          <w:caps w:val="0"/>
          <w:smallCaps w:val="0"/>
          <w:color w:val="auto"/>
          <w:sz w:val="24"/>
          <w:szCs w:val="24"/>
          <w:lang w:val="en-US"/>
        </w:rPr>
        <w:t>leading to a reduction in inflammation</w:t>
      </w:r>
      <w:r>
        <w:rPr>
          <w:rFonts w:ascii="Times New Roman" w:hAnsi="Times New Roman" w:eastAsia="Times New Roman" w:cs="Times New Roman"/>
          <w:i w:val="0"/>
          <w:iCs w:val="0"/>
          <w:color w:val="auto"/>
          <w:sz w:val="24"/>
          <w:szCs w:val="24"/>
          <w:lang w:val="en-US"/>
        </w:rPr>
        <w:t xml:space="preserve">. </w:t>
      </w:r>
      <w:r>
        <w:rPr>
          <w:rFonts w:ascii="Times New Roman" w:hAnsi="Times New Roman" w:eastAsia="Times New Roman" w:cs="Times New Roman"/>
          <w:b w:val="0"/>
          <w:bCs w:val="0"/>
          <w:i w:val="0"/>
          <w:iCs w:val="0"/>
          <w:caps w:val="0"/>
          <w:smallCaps w:val="0"/>
          <w:color w:val="auto"/>
          <w:sz w:val="24"/>
          <w:szCs w:val="24"/>
          <w:lang w:val="en-US"/>
        </w:rPr>
        <w:t>Studies have shown their effectiveness and favorable safety profile, particularly with long-term use, as they do not cause skin atrophy.</w:t>
      </w:r>
    </w:p>
    <w:p w14:paraId="41803EC9">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Combination with Emollients:</w:t>
      </w:r>
    </w:p>
    <w:p w14:paraId="652D82BF">
      <w:pPr>
        <w:spacing w:before="240" w:beforeAutospacing="0" w:after="240" w:afterAutospacing="0" w:line="360" w:lineRule="auto"/>
        <w:ind w:left="0"/>
        <w:jc w:val="both"/>
        <w:rPr>
          <w:rFonts w:ascii="Times New Roman" w:hAnsi="Times New Roman" w:eastAsia="Times New Roman" w:cs="Times New Roman"/>
          <w:i w:val="0"/>
          <w:iC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 xml:space="preserve">Emollients play an important role in the care of skin affected by psoriasis. Emolients moisturize the skin, improve its elasticity and protective barrier, which can enhance the effectiveness of other topical therapies. </w:t>
      </w:r>
      <w:r>
        <w:rPr>
          <w:rFonts w:ascii="Times New Roman" w:hAnsi="Times New Roman" w:eastAsia="Times New Roman" w:cs="Times New Roman"/>
          <w:b w:val="0"/>
          <w:bCs w:val="0"/>
          <w:i w:val="0"/>
          <w:iCs w:val="0"/>
          <w:caps w:val="0"/>
          <w:smallCaps w:val="0"/>
          <w:color w:val="auto"/>
          <w:sz w:val="24"/>
          <w:szCs w:val="24"/>
          <w:lang w:val="en-US"/>
        </w:rPr>
        <w:t>Emollients can be used in combination with corticosteroids and calcineurin inhibitors to improve the penetration of these agents and increase their efficacy while reducing potential side effects.</w:t>
      </w:r>
      <w:r>
        <w:rPr>
          <w:rFonts w:ascii="Times New Roman" w:hAnsi="Times New Roman" w:eastAsia="Times New Roman" w:cs="Times New Roman"/>
          <w:i w:val="0"/>
          <w:iCs w:val="0"/>
          <w:color w:val="auto"/>
          <w:sz w:val="24"/>
          <w:szCs w:val="24"/>
          <w:lang w:val="en-US"/>
        </w:rPr>
        <w:t xml:space="preserve"> [20][21]</w:t>
      </w:r>
    </w:p>
    <w:p w14:paraId="17997458">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Systemic Treatment of Psoriasis</w:t>
      </w:r>
    </w:p>
    <w:p w14:paraId="5FAF439F">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Retinoids:</w:t>
      </w:r>
    </w:p>
    <w:p w14:paraId="548C0167">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Retinoids, such as acitretin, are synthetic derivatives of vitamin A. They work by normalizing the proliferation and differentiation of keratinocytes, leading to a reduction in psoriatic lesions. However, their use may cause side effects such as dry skin and mucous membranes, as well as teratogenicity, which requires strict control in women of childbearing age.</w:t>
      </w:r>
    </w:p>
    <w:p w14:paraId="1B6205EB">
      <w:pPr>
        <w:pStyle w:val="6"/>
        <w:spacing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Methotrexate:</w:t>
      </w:r>
    </w:p>
    <w:p w14:paraId="216173DC">
      <w:pPr>
        <w:pStyle w:val="6"/>
        <w:spacing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 xml:space="preserve">Methotrexate is a folic acid antagonist that inhibits DNA and RNA synthesis and causes immunosuppression. It is effective in treating psoriasis but can cause side effects such as hepatotoxicity, </w:t>
      </w:r>
      <w:r>
        <w:rPr>
          <w:rFonts w:ascii="Times New Roman" w:hAnsi="Times New Roman" w:eastAsia="Times New Roman" w:cs="Times New Roman"/>
          <w:b w:val="0"/>
          <w:bCs w:val="0"/>
          <w:i w:val="0"/>
          <w:iCs w:val="0"/>
          <w:caps w:val="0"/>
          <w:smallCaps w:val="0"/>
          <w:strike w:val="0"/>
          <w:dstrike w:val="0"/>
          <w:color w:val="auto"/>
          <w:sz w:val="24"/>
          <w:szCs w:val="24"/>
          <w:u w:val="none"/>
          <w:lang w:val="en-US"/>
        </w:rPr>
        <w:t>myelosuppression, and mucosal ulceration</w:t>
      </w:r>
      <w:r>
        <w:rPr>
          <w:rFonts w:ascii="Times New Roman" w:hAnsi="Times New Roman" w:eastAsia="Times New Roman" w:cs="Times New Roman"/>
          <w:i w:val="0"/>
          <w:iCs w:val="0"/>
          <w:color w:val="auto"/>
          <w:sz w:val="24"/>
          <w:szCs w:val="24"/>
          <w:lang w:val="en-US"/>
        </w:rPr>
        <w:t>. Regular laboratory checking is essential during methotrexate treatment.</w:t>
      </w:r>
    </w:p>
    <w:p w14:paraId="602C65F9">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Cyclosporine:</w:t>
      </w:r>
    </w:p>
    <w:p w14:paraId="5DC1C441">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 xml:space="preserve">Cyclosporine is a calcineurin inhibitor that suppresses T-cell activation, decreasing the inflammatory response of psoriasis. </w:t>
      </w:r>
      <w:r>
        <w:rPr>
          <w:rFonts w:ascii="Times New Roman" w:hAnsi="Times New Roman" w:eastAsia="Times New Roman" w:cs="Times New Roman"/>
          <w:b w:val="0"/>
          <w:bCs w:val="0"/>
          <w:i w:val="0"/>
          <w:iCs w:val="0"/>
          <w:caps w:val="0"/>
          <w:smallCaps w:val="0"/>
          <w:color w:val="auto"/>
          <w:sz w:val="24"/>
          <w:szCs w:val="24"/>
          <w:lang w:val="en-US"/>
        </w:rPr>
        <w:t>Although cyclosporine is effective in rapid control of the symptoms, long-term use carries risks such as nephrotoxicity, hypertension, and increased risk of malignancies</w:t>
      </w:r>
      <w:r>
        <w:rPr>
          <w:rFonts w:ascii="Times New Roman" w:hAnsi="Times New Roman" w:eastAsia="Times New Roman" w:cs="Times New Roman"/>
          <w:i w:val="0"/>
          <w:iCs w:val="0"/>
          <w:color w:val="auto"/>
          <w:sz w:val="24"/>
          <w:szCs w:val="24"/>
          <w:lang w:val="en-US"/>
        </w:rPr>
        <w:t xml:space="preserve">. </w:t>
      </w:r>
      <w:r>
        <w:rPr>
          <w:rFonts w:ascii="Times New Roman" w:hAnsi="Times New Roman" w:eastAsia="Times New Roman" w:cs="Times New Roman"/>
          <w:b w:val="0"/>
          <w:bCs w:val="0"/>
          <w:i w:val="0"/>
          <w:iCs w:val="0"/>
          <w:caps w:val="0"/>
          <w:smallCaps w:val="0"/>
          <w:color w:val="auto"/>
          <w:sz w:val="24"/>
          <w:szCs w:val="24"/>
          <w:lang w:val="en-US"/>
        </w:rPr>
        <w:t>Limiting the duration of therapy and regular monitoring of renal function and blood pressure are recommended.</w:t>
      </w:r>
    </w:p>
    <w:p w14:paraId="3E690E2B">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Apremilast:</w:t>
      </w:r>
    </w:p>
    <w:p w14:paraId="0F616E33">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eastAsia="ja-JP" w:bidi="ar-SA"/>
        </w:rPr>
        <w:t xml:space="preserve">Apremilast is an oral phosphodiesterase 4 (PDE4) inhibitor that modulates the inflammatory reaction by controlling intracellular cAMP levels. </w:t>
      </w:r>
      <w:r>
        <w:rPr>
          <w:rFonts w:ascii="Times New Roman" w:hAnsi="Times New Roman" w:eastAsia="Times New Roman" w:cs="Times New Roman"/>
          <w:b w:val="0"/>
          <w:bCs w:val="0"/>
          <w:i w:val="0"/>
          <w:iCs w:val="0"/>
          <w:caps w:val="0"/>
          <w:smallCaps w:val="0"/>
          <w:color w:val="auto"/>
          <w:sz w:val="24"/>
          <w:szCs w:val="24"/>
          <w:lang w:val="en-US"/>
        </w:rPr>
        <w:t>Clinical trials have demonstrated its efficacy in moderate to severe psoriasis and psoriatic arthritis. Apremilast has a favorable safety profile, with the most common side effects being gastrointestinal disturbances and headaches</w:t>
      </w:r>
      <w:r>
        <w:rPr>
          <w:rFonts w:ascii="Times New Roman" w:hAnsi="Times New Roman" w:eastAsia="Times New Roman" w:cs="Times New Roman"/>
          <w:i w:val="0"/>
          <w:iCs w:val="0"/>
          <w:color w:val="auto"/>
          <w:sz w:val="24"/>
          <w:szCs w:val="24"/>
          <w:lang w:val="en-US" w:eastAsia="ja-JP" w:bidi="ar-SA"/>
        </w:rPr>
        <w:t>.</w:t>
      </w:r>
      <w:r>
        <w:rPr>
          <w:rStyle w:val="468"/>
          <w:rFonts w:ascii="Times New Roman" w:hAnsi="Times New Roman" w:eastAsia="Times New Roman" w:cs="Times New Roman"/>
          <w:i w:val="0"/>
          <w:iCs w:val="0"/>
          <w:color w:val="auto"/>
          <w:sz w:val="24"/>
          <w:szCs w:val="24"/>
          <w:lang w:val="en-US"/>
        </w:rPr>
        <w:t xml:space="preserve"> </w:t>
      </w:r>
      <w:r>
        <w:rPr>
          <w:rFonts w:ascii="Times New Roman" w:hAnsi="Times New Roman" w:eastAsia="Times New Roman" w:cs="Times New Roman"/>
          <w:i w:val="0"/>
          <w:iCs w:val="0"/>
          <w:color w:val="auto"/>
          <w:sz w:val="24"/>
          <w:szCs w:val="24"/>
          <w:lang w:val="en-US"/>
        </w:rPr>
        <w:t>[22][23][24]</w:t>
      </w:r>
    </w:p>
    <w:p w14:paraId="11500533">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Anti-TNF-α Drugs:</w:t>
      </w:r>
    </w:p>
    <w:p w14:paraId="2EDD58EC">
      <w:pPr>
        <w:spacing w:line="360" w:lineRule="auto"/>
        <w:ind w:left="0"/>
        <w:jc w:val="both"/>
        <w:rPr>
          <w:rFonts w:ascii="Times New Roman" w:hAnsi="Times New Roman" w:eastAsia="Times New Roman" w:cs="Times New Roman"/>
          <w:i w:val="0"/>
          <w:iCs w:val="0"/>
          <w:color w:val="auto"/>
          <w:sz w:val="24"/>
          <w:szCs w:val="24"/>
          <w:lang w:val="en-US"/>
        </w:rPr>
      </w:pPr>
      <w:r>
        <w:rPr>
          <w:rStyle w:val="467"/>
          <w:rFonts w:ascii="Times New Roman" w:hAnsi="Times New Roman" w:eastAsia="Times New Roman" w:cs="Times New Roman"/>
          <w:i w:val="0"/>
          <w:iCs w:val="0"/>
          <w:color w:val="auto"/>
          <w:sz w:val="24"/>
          <w:szCs w:val="24"/>
          <w:lang w:val="en-US"/>
        </w:rPr>
        <w:t>Adalimumab:</w:t>
      </w:r>
      <w:r>
        <w:rPr>
          <w:rFonts w:ascii="Times New Roman" w:hAnsi="Times New Roman" w:eastAsia="Times New Roman" w:cs="Times New Roman"/>
          <w:i w:val="0"/>
          <w:iCs w:val="0"/>
          <w:color w:val="auto"/>
          <w:sz w:val="24"/>
          <w:szCs w:val="24"/>
          <w:lang w:val="en-US"/>
        </w:rPr>
        <w:t xml:space="preserve"> is a fully human monoclonal antibody that targets tumor necrosis factor-alpha (TNF-α). In clinical trials, adalimumab has been shown to be effective in reducing psoriasis symptoms, with many patients achieving significant clinical improvement. The most common side effects include injection site reactions, upper respiratory tract infections, and headaches.</w:t>
      </w:r>
    </w:p>
    <w:p w14:paraId="69D9781A">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Style w:val="467"/>
          <w:rFonts w:ascii="Times New Roman" w:hAnsi="Times New Roman" w:eastAsia="Times New Roman" w:cs="Times New Roman"/>
          <w:i w:val="0"/>
          <w:iCs w:val="0"/>
          <w:color w:val="auto"/>
          <w:sz w:val="24"/>
          <w:szCs w:val="24"/>
          <w:lang w:val="en-US"/>
        </w:rPr>
        <w:t xml:space="preserve">Infliximab: </w:t>
      </w:r>
      <w:r>
        <w:rPr>
          <w:rFonts w:ascii="Times New Roman" w:hAnsi="Times New Roman" w:eastAsia="Times New Roman" w:cs="Times New Roman"/>
          <w:i w:val="0"/>
          <w:iCs w:val="0"/>
          <w:color w:val="auto"/>
          <w:sz w:val="24"/>
          <w:szCs w:val="24"/>
          <w:lang w:val="en-US"/>
        </w:rPr>
        <w:t>is a chimeric monoclonal antibody that binds to TNF-α. Infliximab is administered intravenously and is characterized by a rapid onset of action and high efficacy in treating psoriasis. Side effects include infusion reactions, increased risk of infections, and possible development of anti-drug antibodies, which may reduce therapeutic efficacy.</w:t>
      </w:r>
    </w:p>
    <w:p w14:paraId="162E9D25">
      <w:pPr>
        <w:pStyle w:val="5"/>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IL-17 and IL-23 Inhibitors:</w:t>
      </w:r>
    </w:p>
    <w:p w14:paraId="35237094">
      <w:p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 xml:space="preserve">Secukinumab, ustekinumab, and risankizumab are monoclonal antibodies that target key interleukins involved in the pathogenesis of psoriasis and are effective therapeutic agents with a favorable safety profile. </w:t>
      </w:r>
      <w:r>
        <w:rPr>
          <w:rFonts w:ascii="Times New Roman" w:hAnsi="Times New Roman" w:eastAsia="Times New Roman" w:cs="Times New Roman"/>
          <w:i w:val="0"/>
          <w:iCs w:val="0"/>
          <w:color w:val="auto"/>
          <w:sz w:val="24"/>
          <w:szCs w:val="24"/>
          <w:lang w:val="en-US"/>
        </w:rPr>
        <w:t>Secukinumab neutralizes IL-17A, showing strong efficacy in clinical trials, while ustekinumab blocks the p40 subunit of IL-12 and IL-23, effectively managing moderate to severe cases.</w:t>
      </w:r>
      <w:r>
        <w:rPr>
          <w:rFonts w:ascii="Times New Roman" w:hAnsi="Times New Roman" w:eastAsia="Times New Roman" w:cs="Times New Roman"/>
          <w:b w:val="0"/>
          <w:bCs w:val="0"/>
          <w:i w:val="0"/>
          <w:iCs w:val="0"/>
          <w:caps w:val="0"/>
          <w:smallCaps w:val="0"/>
          <w:color w:val="auto"/>
          <w:sz w:val="24"/>
          <w:szCs w:val="24"/>
          <w:lang w:val="en-US"/>
        </w:rPr>
        <w:t xml:space="preserve"> Risankizumab, which targets the p19 subunit of IL-23, has also shown clinically significant improvement. </w:t>
      </w:r>
    </w:p>
    <w:p w14:paraId="71D7CDEA">
      <w:pPr>
        <w:spacing w:before="0" w:beforeAutospacing="0" w:after="0" w:afterAutospacing="0" w:line="360" w:lineRule="auto"/>
        <w:jc w:val="both"/>
        <w:rPr>
          <w:rFonts w:ascii="Times New Roman" w:hAnsi="Times New Roman" w:eastAsia="Times New Roman" w:cs="Times New Roman"/>
          <w:i w:val="0"/>
          <w:iC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 xml:space="preserve">Common side effects of these therapies include upper respiratory tract infection and mild symptoms such as headache, underscoring their tolerability and suitability for long-term management. </w:t>
      </w:r>
      <w:r>
        <w:rPr>
          <w:rFonts w:ascii="Times New Roman" w:hAnsi="Times New Roman" w:eastAsia="Times New Roman" w:cs="Times New Roman"/>
          <w:i w:val="0"/>
          <w:iCs w:val="0"/>
          <w:color w:val="auto"/>
          <w:sz w:val="24"/>
          <w:szCs w:val="24"/>
          <w:lang w:val="en-US"/>
        </w:rPr>
        <w:t>[25][26]</w:t>
      </w:r>
    </w:p>
    <w:p w14:paraId="23F809A6">
      <w:pPr>
        <w:pStyle w:val="5"/>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Phototherapy in Psoriasis Treatment</w:t>
      </w:r>
    </w:p>
    <w:p w14:paraId="3CA6D713">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 xml:space="preserve">Phototherapy is an effective method for treating psoriasis, utilizing ultraviolet (UV) radiation to reduce the symptoms of the disease. </w:t>
      </w:r>
    </w:p>
    <w:p w14:paraId="2F858891">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UVB therapy involves exposing the skin to ultraviolet B radiation with a wavelength of 311–313 nm. S</w:t>
      </w:r>
      <w:r>
        <w:rPr>
          <w:rFonts w:ascii="Times New Roman" w:hAnsi="Times New Roman" w:eastAsia="Times New Roman" w:cs="Times New Roman"/>
          <w:b w:val="0"/>
          <w:bCs w:val="0"/>
          <w:i w:val="0"/>
          <w:iCs w:val="0"/>
          <w:caps w:val="0"/>
          <w:smallCaps w:val="0"/>
          <w:color w:val="auto"/>
          <w:sz w:val="24"/>
          <w:szCs w:val="24"/>
          <w:lang w:val="en-US"/>
        </w:rPr>
        <w:t>tudies have shown that UVB therapy is effective in treating psoriasis and reducing the severity of skin lesions</w:t>
      </w:r>
      <w:r>
        <w:rPr>
          <w:rFonts w:ascii="Times New Roman" w:hAnsi="Times New Roman" w:eastAsia="Times New Roman" w:cs="Times New Roman"/>
          <w:i w:val="0"/>
          <w:iCs w:val="0"/>
          <w:color w:val="auto"/>
          <w:sz w:val="24"/>
          <w:szCs w:val="24"/>
          <w:lang w:val="en-US"/>
        </w:rPr>
        <w:t>. It is a safe method with a low risk of side effects, such as erythema or itching.</w:t>
      </w:r>
      <w:r>
        <w:rPr>
          <w:rFonts w:ascii="Times New Roman" w:hAnsi="Times New Roman" w:eastAsia="Times New Roman" w:cs="Times New Roman"/>
          <w:b w:val="0"/>
          <w:bCs w:val="0"/>
          <w:i w:val="0"/>
          <w:iCs w:val="0"/>
          <w:caps w:val="0"/>
          <w:smallCaps w:val="0"/>
          <w:color w:val="auto"/>
          <w:sz w:val="24"/>
          <w:szCs w:val="24"/>
          <w:lang w:val="en-US"/>
        </w:rPr>
        <w:t xml:space="preserve"> With regular treatment, long-term remission can be expected.</w:t>
      </w:r>
    </w:p>
    <w:p w14:paraId="09D44A25">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PUVA (photochemotherapy) is a combination of psoralen (a photosensitizing agent) administration with UVA radiation exposure. Psoralen is administered orally or applied topically, followed by UVA exposure. Studies have confirmed the efficacy of PUVA in treating psoriasis, especially in cases resistant to other therapies. However, long-term PUVA use is associated with potential side effects, such as photoaging of the skin and an increased risk of skin cancer.</w:t>
      </w:r>
    </w:p>
    <w:p w14:paraId="2D6C4478">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Comparison of UVB and PUVA</w:t>
      </w:r>
    </w:p>
    <w:p w14:paraId="7501539C">
      <w:pPr>
        <w:spacing w:before="240" w:beforeAutospacing="0" w:after="240" w:afterAutospacing="0" w:line="360" w:lineRule="auto"/>
        <w:ind w:left="0"/>
        <w:jc w:val="both"/>
        <w:rPr>
          <w:rFonts w:ascii="Times New Roman" w:hAnsi="Times New Roman" w:eastAsia="Times New Roman" w:cs="Times New Roman"/>
          <w:i w:val="0"/>
          <w:iC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i w:val="0"/>
          <w:iCs w:val="0"/>
          <w:color w:val="auto"/>
          <w:sz w:val="24"/>
          <w:szCs w:val="24"/>
          <w:lang w:val="en-US"/>
        </w:rPr>
        <w:t xml:space="preserve">Comparative analyses show that narrowband UVB therapy (311 nm) is as effective as PUVA in treating psoriasis but with lower risk of side effects. </w:t>
      </w:r>
      <w:r>
        <w:rPr>
          <w:rFonts w:ascii="Times New Roman" w:hAnsi="Times New Roman" w:eastAsia="Times New Roman" w:cs="Times New Roman"/>
          <w:b w:val="0"/>
          <w:bCs w:val="0"/>
          <w:i w:val="0"/>
          <w:iCs w:val="0"/>
          <w:caps w:val="0"/>
          <w:smallCaps w:val="0"/>
          <w:color w:val="auto"/>
          <w:sz w:val="24"/>
          <w:szCs w:val="24"/>
          <w:lang w:val="en-US"/>
        </w:rPr>
        <w:t>It is more convenient for the patient because it does not require administration of psoralen</w:t>
      </w:r>
      <w:r>
        <w:rPr>
          <w:rFonts w:ascii="Times New Roman" w:hAnsi="Times New Roman" w:eastAsia="Times New Roman" w:cs="Times New Roman"/>
          <w:i w:val="0"/>
          <w:iCs w:val="0"/>
          <w:color w:val="auto"/>
          <w:sz w:val="24"/>
          <w:szCs w:val="24"/>
          <w:lang w:val="en-US"/>
        </w:rPr>
        <w:t xml:space="preserve">. </w:t>
      </w:r>
      <w:r>
        <w:rPr>
          <w:rFonts w:ascii="Times New Roman" w:hAnsi="Times New Roman" w:eastAsia="Times New Roman" w:cs="Times New Roman"/>
          <w:b w:val="0"/>
          <w:bCs w:val="0"/>
          <w:i w:val="0"/>
          <w:iCs w:val="0"/>
          <w:caps w:val="0"/>
          <w:smallCaps w:val="0"/>
          <w:color w:val="auto"/>
          <w:sz w:val="24"/>
          <w:szCs w:val="24"/>
          <w:lang w:val="en-US"/>
        </w:rPr>
        <w:t>The choice of the appropriate phototherapy modality should be tailored to the individual needs of the patient and the severity of the disease.</w:t>
      </w:r>
      <w:r>
        <w:rPr>
          <w:rFonts w:ascii="Times New Roman" w:hAnsi="Times New Roman" w:eastAsia="Times New Roman" w:cs="Times New Roman"/>
          <w:i w:val="0"/>
          <w:iCs w:val="0"/>
          <w:color w:val="auto"/>
          <w:sz w:val="24"/>
          <w:szCs w:val="24"/>
          <w:lang w:val="en-US"/>
        </w:rPr>
        <w:t xml:space="preserve"> [27][28][29]</w:t>
      </w:r>
    </w:p>
    <w:p w14:paraId="3FAF97B2">
      <w:pPr>
        <w:spacing w:line="360" w:lineRule="auto"/>
        <w:ind w:left="0"/>
        <w:jc w:val="both"/>
        <w:rPr>
          <w:rFonts w:ascii="Times New Roman" w:hAnsi="Times New Roman" w:eastAsia="Times New Roman" w:cs="Times New Roman"/>
          <w:i w:val="0"/>
          <w:iCs w:val="0"/>
          <w:color w:val="auto"/>
          <w:sz w:val="24"/>
          <w:szCs w:val="24"/>
          <w:lang w:val="en-US"/>
        </w:rPr>
      </w:pPr>
      <w:r>
        <w:rPr>
          <w:rStyle w:val="467"/>
          <w:rFonts w:ascii="Times New Roman" w:hAnsi="Times New Roman" w:eastAsia="Times New Roman" w:cs="Times New Roman"/>
          <w:i w:val="0"/>
          <w:iCs w:val="0"/>
          <w:color w:val="auto"/>
          <w:sz w:val="24"/>
          <w:szCs w:val="24"/>
          <w:lang w:val="en-US"/>
        </w:rPr>
        <w:t>Gene Therapies</w:t>
      </w:r>
      <w:r>
        <w:br w:type="textWrapping"/>
      </w:r>
      <w:r>
        <w:rPr>
          <w:rFonts w:ascii="Times New Roman" w:hAnsi="Times New Roman" w:eastAsia="Times New Roman" w:cs="Times New Roman"/>
          <w:i w:val="0"/>
          <w:iCs w:val="0"/>
          <w:color w:val="auto"/>
          <w:sz w:val="24"/>
          <w:szCs w:val="24"/>
          <w:lang w:val="en-US"/>
        </w:rPr>
        <w:t>Gene therapies focus on altering the expression of genes involved in the development of psoriasis. One innovative approach is the use of small interfering RNA (siRNA) to suppress pro-inflammatory genes. Animal studies have demonstrated that siRNA targeting specific cytokines, such as interleukin-17A (IL-17A), can significantly reduce psoriatic lesions. Research published in the Journal of Investigative Dermatology found that administering siRNA against IL-17A led to reduced psoriatic symptoms in mice. [30]</w:t>
      </w:r>
    </w:p>
    <w:p w14:paraId="3545EB64">
      <w:pPr>
        <w:spacing w:before="0" w:beforeAutospacing="0" w:after="0" w:afterAutospacing="0" w:line="360" w:lineRule="auto"/>
        <w:ind w:left="0"/>
        <w:jc w:val="both"/>
        <w:rPr>
          <w:rFonts w:ascii="Times New Roman" w:hAnsi="Times New Roman" w:eastAsia="Times New Roman" w:cs="Times New Roman"/>
          <w:i w:val="0"/>
          <w:iCs w:val="0"/>
          <w:color w:val="auto"/>
          <w:sz w:val="24"/>
          <w:szCs w:val="24"/>
          <w:lang w:val="en-US"/>
        </w:rPr>
      </w:pPr>
      <w:r>
        <w:rPr>
          <w:rStyle w:val="467"/>
          <w:rFonts w:ascii="Times New Roman" w:hAnsi="Times New Roman" w:eastAsia="Times New Roman" w:cs="Times New Roman"/>
          <w:i w:val="0"/>
          <w:iCs w:val="0"/>
          <w:color w:val="auto"/>
          <w:sz w:val="24"/>
          <w:szCs w:val="24"/>
          <w:lang w:val="en-US"/>
        </w:rPr>
        <w:t>Probiotics and the Microbiome</w:t>
      </w:r>
      <w:r>
        <w:br w:type="textWrapping"/>
      </w:r>
      <w:r>
        <w:rPr>
          <w:rFonts w:ascii="Times New Roman" w:hAnsi="Times New Roman" w:eastAsia="Times New Roman" w:cs="Times New Roman"/>
          <w:i w:val="0"/>
          <w:iCs w:val="0"/>
          <w:color w:val="auto"/>
          <w:sz w:val="24"/>
          <w:szCs w:val="24"/>
          <w:lang w:val="en-US"/>
        </w:rPr>
        <w:t xml:space="preserve">The balance between the skin and gut microbiome plays an important role in regulation of the immune system. Microbial imbalances, known as dysbiosis, may </w:t>
      </w:r>
      <w:r>
        <w:rPr>
          <w:rFonts w:ascii="Times New Roman" w:hAnsi="Times New Roman" w:eastAsia="Times New Roman" w:cs="Times New Roman"/>
          <w:b w:val="0"/>
          <w:bCs w:val="0"/>
          <w:i w:val="0"/>
          <w:iCs w:val="0"/>
          <w:caps w:val="0"/>
          <w:smallCaps w:val="0"/>
          <w:color w:val="auto"/>
          <w:sz w:val="24"/>
          <w:szCs w:val="24"/>
          <w:lang w:val="en-US"/>
        </w:rPr>
        <w:t>play a role in</w:t>
      </w:r>
      <w:r>
        <w:rPr>
          <w:rFonts w:ascii="Times New Roman" w:hAnsi="Times New Roman" w:eastAsia="Times New Roman" w:cs="Times New Roman"/>
          <w:i w:val="0"/>
          <w:iCs w:val="0"/>
          <w:color w:val="auto"/>
          <w:sz w:val="24"/>
          <w:szCs w:val="24"/>
          <w:lang w:val="en-US"/>
        </w:rPr>
        <w:t xml:space="preserve"> the development of autoimmune diseases, including psoriasis. Research suggests that probiotics can influence the course of psoriasis by modulating immune responses. A randomized controlled trial published in the British Journal of Dermatology found that administering specific probiotic strains to psoriasis patients resulted in clinical improvement and reduced symptom severity. </w:t>
      </w:r>
      <w:r>
        <w:rPr>
          <w:rFonts w:ascii="Times New Roman" w:hAnsi="Times New Roman" w:eastAsia="Times New Roman" w:cs="Times New Roman"/>
          <w:b w:val="0"/>
          <w:bCs w:val="0"/>
          <w:i w:val="0"/>
          <w:iCs w:val="0"/>
          <w:caps w:val="0"/>
          <w:smallCaps w:val="0"/>
          <w:color w:val="auto"/>
          <w:sz w:val="24"/>
          <w:szCs w:val="24"/>
          <w:lang w:val="en-US"/>
        </w:rPr>
        <w:t xml:space="preserve">Experimental gene therapy and microbiome modulation with probiotics represent promising directions in the treatment of psoriasis. While initial results are promising, further clinical studies are needed to establish the safety and efficacy of these approaches in humans. </w:t>
      </w:r>
      <w:r>
        <w:rPr>
          <w:rFonts w:ascii="Times New Roman" w:hAnsi="Times New Roman" w:eastAsia="Times New Roman" w:cs="Times New Roman"/>
          <w:i w:val="0"/>
          <w:iCs w:val="0"/>
          <w:color w:val="auto"/>
          <w:sz w:val="24"/>
          <w:szCs w:val="24"/>
          <w:lang w:val="en-US"/>
        </w:rPr>
        <w:t>[31]</w:t>
      </w:r>
    </w:p>
    <w:p w14:paraId="458874B3">
      <w:pPr>
        <w:spacing w:before="0" w:beforeAutospacing="0" w:after="0" w:afterAutospacing="0" w:line="360" w:lineRule="auto"/>
        <w:ind w:left="0"/>
        <w:jc w:val="both"/>
        <w:rPr>
          <w:rFonts w:ascii="Times New Roman" w:hAnsi="Times New Roman" w:eastAsia="Times New Roman" w:cs="Times New Roman"/>
          <w:i w:val="0"/>
          <w:iCs w:val="0"/>
          <w:color w:val="auto"/>
          <w:sz w:val="24"/>
          <w:szCs w:val="24"/>
          <w:lang w:val="en-US"/>
        </w:rPr>
      </w:pPr>
    </w:p>
    <w:p w14:paraId="31DC8BF9">
      <w:pPr>
        <w:spacing w:before="0" w:beforeAutospacing="0" w:after="0" w:afterAutospacing="0" w:line="360" w:lineRule="auto"/>
        <w:ind w:left="0"/>
        <w:jc w:val="both"/>
        <w:rPr>
          <w:rFonts w:ascii="Times New Roman" w:hAnsi="Times New Roman" w:eastAsia="Times New Roman" w:cs="Times New Roman"/>
          <w:i w:val="0"/>
          <w:iCs w:val="0"/>
          <w:color w:val="auto"/>
          <w:sz w:val="24"/>
          <w:szCs w:val="24"/>
          <w:lang w:val="en-US"/>
        </w:rPr>
      </w:pPr>
    </w:p>
    <w:p w14:paraId="434D22AD">
      <w:pPr>
        <w:spacing w:before="0" w:beforeAutospacing="0" w:after="0" w:afterAutospacing="0" w:line="360" w:lineRule="auto"/>
        <w:ind w:left="0"/>
        <w:jc w:val="both"/>
        <w:rPr>
          <w:rFonts w:ascii="Times New Roman" w:hAnsi="Times New Roman" w:eastAsia="Times New Roman" w:cs="Times New Roman"/>
          <w:i w:val="0"/>
          <w:iCs w:val="0"/>
          <w:color w:val="auto"/>
          <w:sz w:val="24"/>
          <w:szCs w:val="24"/>
          <w:lang w:val="en-US"/>
        </w:rPr>
      </w:pPr>
      <w:bookmarkStart w:id="0" w:name="_GoBack"/>
      <w:bookmarkEnd w:id="0"/>
      <w:r>
        <w:rPr>
          <w:rFonts w:ascii="Times New Roman" w:hAnsi="Times New Roman" w:eastAsia="Times New Roman" w:cs="Times New Roman"/>
          <w:i w:val="0"/>
          <w:iCs w:val="0"/>
          <w:color w:val="auto"/>
          <w:sz w:val="24"/>
          <w:szCs w:val="24"/>
          <w:lang w:val="en-US"/>
        </w:rPr>
        <w:t>Psychotherapy</w:t>
      </w:r>
    </w:p>
    <w:p w14:paraId="1251405D">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Stress and psychological factors play a crucial role in psoriasis exacerbations. Psychotherapeutic interventions, such as cognitive-behavioral therapy (CBT), can help patients manage stress, anxiety, and depression associated with the disease. Studies indicate that psychotherapy can reduce the severity of psoriasis symptoms and improve patients' quality of life.</w:t>
      </w:r>
    </w:p>
    <w:p w14:paraId="24A3A353">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Lifestyle Modification</w:t>
      </w:r>
    </w:p>
    <w:p w14:paraId="550A2DBC">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Lifestyle modification, including regular physical activity, quitting substances such as alcohol and tobacco, and stress-reduction techniques, can have a positive impact on the course of psoriasis. Physical activity helps reduce inflammation and improves overall health and can lead to relief of disease symptoms.</w:t>
      </w:r>
    </w:p>
    <w:p w14:paraId="7F24719C">
      <w:pPr>
        <w:pStyle w:val="6"/>
        <w:spacing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Diet Therapy</w:t>
      </w:r>
    </w:p>
    <w:p w14:paraId="69DFF68C">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Diet plays an important role in regulating inflammation in the body. Several studies suggest that a diet rich in omega-3 fatty acids, antioxidants, and vitamins can support psoriasis treatment. For example, supplementation with fish oil, a source of omega-3 fatty acids, may reduce symptom severity. On the contrary, foods that exacerbate inflammation, such as highly processed foods, dairy, red meats, alcohol, and simple sugars, should be avoided. [32][33]</w:t>
      </w:r>
    </w:p>
    <w:p w14:paraId="5DF83D75">
      <w:pPr>
        <w:spacing w:before="240" w:beforeAutospacing="0" w:after="24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Comparison of the Effectiveness of Topical, Systemic, and Biological Treatments</w:t>
      </w:r>
    </w:p>
    <w:p w14:paraId="02F59F89">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Psoriasis is treated using topical, systemic, and biological therapies, depending on severity.</w:t>
      </w:r>
    </w:p>
    <w:p w14:paraId="7C6A90DB">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Topical therapy</w:t>
      </w:r>
      <w:r>
        <w:rPr>
          <w:rFonts w:ascii="Times New Roman" w:hAnsi="Times New Roman" w:eastAsia="Times New Roman" w:cs="Times New Roman"/>
          <w:i w:val="0"/>
          <w:iCs w:val="0"/>
          <w:color w:val="auto"/>
          <w:sz w:val="24"/>
          <w:szCs w:val="24"/>
          <w:lang w:val="en-US"/>
        </w:rPr>
        <w:t xml:space="preserve"> is the first-line treatment for mild psoriasis, utilizing corticosteroids, vitamin D analogs, calcineurin inhibitors, and emollients. While effective, prolonged use of corticosteroids may cause skin atrophy, whereas vitamin D analogs like calcipotriol offer long-term safety.</w:t>
      </w:r>
    </w:p>
    <w:p w14:paraId="0A422D99">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Systemic therapy</w:t>
      </w:r>
      <w:r>
        <w:rPr>
          <w:rFonts w:ascii="Times New Roman" w:hAnsi="Times New Roman" w:eastAsia="Times New Roman" w:cs="Times New Roman"/>
          <w:i w:val="0"/>
          <w:iCs w:val="0"/>
          <w:color w:val="auto"/>
          <w:sz w:val="24"/>
          <w:szCs w:val="24"/>
          <w:lang w:val="en-US"/>
        </w:rPr>
        <w:t xml:space="preserve"> addresses moderate to severe cases. Drugs like methotrexate, cyclosporine, and retinoids are effective but require monitoring for side effects such as hepatotoxicity or nephrotoxicity. Cyclosporine is fast-acting, while retinoids may cause skin dryness.</w:t>
      </w:r>
    </w:p>
    <w:p w14:paraId="42033503">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Biological therapies</w:t>
      </w:r>
      <w:r>
        <w:rPr>
          <w:rFonts w:ascii="Times New Roman" w:hAnsi="Times New Roman" w:eastAsia="Times New Roman" w:cs="Times New Roman"/>
          <w:i w:val="0"/>
          <w:iCs w:val="0"/>
          <w:color w:val="auto"/>
          <w:sz w:val="24"/>
          <w:szCs w:val="24"/>
          <w:lang w:val="en-US"/>
        </w:rPr>
        <w:t xml:space="preserve"> are highly effective for severe psoriasis, targeting cytokines like TNF-α and interleukins. Drugs such as adalimumab, infliximab, ustekinumab, and secukinumab demonstrate rapid action and sustained remission, though they are expensive and may increase infection risks.</w:t>
      </w:r>
    </w:p>
    <w:p w14:paraId="697E9A55">
      <w:pPr>
        <w:spacing w:before="240" w:beforeAutospacing="0" w:after="240" w:afterAutospacing="0" w:line="360" w:lineRule="auto"/>
        <w:jc w:val="both"/>
        <w:rPr>
          <w:rFonts w:ascii="Times New Roman" w:hAnsi="Times New Roman" w:eastAsia="Times New Roman" w:cs="Times New Roman"/>
          <w:i w:val="0"/>
          <w:iCs w:val="0"/>
          <w:color w:val="auto"/>
          <w:sz w:val="24"/>
          <w:szCs w:val="24"/>
        </w:rPr>
      </w:pPr>
      <w:r>
        <w:rPr>
          <w:rFonts w:ascii="Times New Roman" w:hAnsi="Times New Roman" w:eastAsia="Times New Roman" w:cs="Times New Roman"/>
          <w:b w:val="0"/>
          <w:bCs w:val="0"/>
          <w:i w:val="0"/>
          <w:iCs w:val="0"/>
          <w:color w:val="auto"/>
          <w:sz w:val="24"/>
          <w:szCs w:val="24"/>
          <w:lang w:val="en-US"/>
        </w:rPr>
        <w:t xml:space="preserve">Effectiveness comparison </w:t>
      </w:r>
      <w:r>
        <w:rPr>
          <w:rFonts w:ascii="Times New Roman" w:hAnsi="Times New Roman" w:eastAsia="Times New Roman" w:cs="Times New Roman"/>
          <w:i w:val="0"/>
          <w:iCs w:val="0"/>
          <w:color w:val="auto"/>
          <w:sz w:val="24"/>
          <w:szCs w:val="24"/>
          <w:lang w:val="en-US"/>
        </w:rPr>
        <w:t xml:space="preserve">highlights biological therapies as more effective than traditional systemic treatments, particularly in severe cases. However, their cost and potential side effects limit widespread use. </w:t>
      </w:r>
      <w:r>
        <w:rPr>
          <w:rFonts w:ascii="Times New Roman" w:hAnsi="Times New Roman" w:eastAsia="Times New Roman" w:cs="Times New Roman"/>
          <w:i w:val="0"/>
          <w:iCs w:val="0"/>
          <w:color w:val="auto"/>
          <w:sz w:val="24"/>
          <w:szCs w:val="24"/>
        </w:rPr>
        <w:t>[34][35]</w:t>
      </w:r>
    </w:p>
    <w:p w14:paraId="5927C603">
      <w:pPr>
        <w:spacing w:line="360" w:lineRule="auto"/>
        <w:ind w:left="0"/>
        <w:jc w:val="both"/>
        <w:rPr>
          <w:rFonts w:ascii="Times New Roman" w:hAnsi="Times New Roman" w:eastAsia="Times New Roman" w:cs="Times New Roman"/>
          <w:b/>
          <w:bCs/>
          <w:i w:val="0"/>
          <w:iCs w:val="0"/>
          <w:color w:val="auto"/>
          <w:sz w:val="24"/>
          <w:szCs w:val="24"/>
          <w:lang w:val="en-US" w:eastAsia="ja-JP" w:bidi="ar-SA"/>
        </w:rPr>
      </w:pPr>
      <w:r>
        <w:rPr>
          <w:rFonts w:ascii="Times New Roman" w:hAnsi="Times New Roman" w:eastAsia="Times New Roman" w:cs="Times New Roman"/>
          <w:b/>
          <w:bCs/>
          <w:i w:val="0"/>
          <w:iCs w:val="0"/>
          <w:color w:val="auto"/>
          <w:sz w:val="24"/>
          <w:szCs w:val="24"/>
          <w:lang w:val="en-US" w:eastAsia="ja-JP" w:bidi="ar-SA"/>
        </w:rPr>
        <w:t>Conclusions</w:t>
      </w:r>
    </w:p>
    <w:p w14:paraId="40A92499">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Psoriasis is a chronic autoimmune skin disease with variable severity and symptoms. The choice of treatment depends on disease severity, lesion location, comorbidities and patient preference.</w:t>
      </w:r>
    </w:p>
    <w:p w14:paraId="3E6EDC44">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For mild cases of psoriasis, topical treatments such as corticosteroids, vitamin D analogs, calcineurin inhibitors, and emollients are the mainstay of therapy, reducing inflammation and itching. Moderate cases may benefit from narrowband UVB phototherapy, used alone or with topical medications. If phototherapy is unavailable or ineffective, systemic drugs like methotrexate, cyclosporine, or acitretin are used. Severe and refractory psoriasis is treated with biologic therapies targeting specific cytokines, such as TNF-α inhibitors (adalimumab) and interleukin inhibitors (secukinumab, ustekinumab), which show high efficacy and improve quality of life.</w:t>
      </w:r>
    </w:p>
    <w:p w14:paraId="61F163CE">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Individualizing treatment is critical due to psoriasis' clinical diversity and variable patient responses. Factors like drug safety, concurrent diseases, patient preferences, and emerging biomarkers guide therapy choices to increase adherence and outcomes.</w:t>
      </w:r>
    </w:p>
    <w:p w14:paraId="78A1DC1A">
      <w:pPr>
        <w:spacing w:before="240" w:beforeAutospacing="0" w:after="240" w:afterAutospacing="0" w:line="360" w:lineRule="auto"/>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 xml:space="preserve">Future research focuses on novel molecular targets like IL-36 inhibitors and inflammatory pathway modulators, gene and cellular therapies for long-term control, and exploring the role of the skin microbiome as a potential therapeutic target. These advances promise innovative solutions for managing this complex disease. [36][37][38][39][40][41][42]. </w:t>
      </w:r>
    </w:p>
    <w:p w14:paraId="1370305B">
      <w:pPr>
        <w:spacing w:before="240" w:beforeAutospacing="0" w:after="240" w:afterAutospacing="0" w:line="360" w:lineRule="auto"/>
        <w:ind w:left="0"/>
        <w:jc w:val="both"/>
        <w:rPr>
          <w:rFonts w:ascii="Times New Roman" w:hAnsi="Times New Roman" w:eastAsia="Times New Roman" w:cs="Times New Roman"/>
          <w:i w:val="0"/>
          <w:iCs w:val="0"/>
          <w:color w:val="auto"/>
          <w:sz w:val="24"/>
          <w:szCs w:val="24"/>
          <w:lang w:val="en-US"/>
        </w:rPr>
      </w:pPr>
      <w:r>
        <w:rPr>
          <w:rFonts w:ascii="Times New Roman" w:hAnsi="Times New Roman" w:eastAsia="Times New Roman" w:cs="Times New Roman"/>
          <w:i w:val="0"/>
          <w:iCs w:val="0"/>
          <w:color w:val="auto"/>
          <w:sz w:val="24"/>
          <w:szCs w:val="24"/>
          <w:lang w:val="en-US"/>
        </w:rPr>
        <w:t xml:space="preserve"> </w:t>
      </w:r>
    </w:p>
    <w:p w14:paraId="3860E92D">
      <w:pPr>
        <w:spacing w:line="360" w:lineRule="auto"/>
        <w:ind w:left="0"/>
        <w:jc w:val="both"/>
        <w:rPr>
          <w:rFonts w:ascii="Times New Roman" w:hAnsi="Times New Roman" w:eastAsia="Times New Roman" w:cs="Times New Roman"/>
          <w:i w:val="0"/>
          <w:iCs w:val="0"/>
          <w:color w:val="auto"/>
          <w:sz w:val="24"/>
          <w:szCs w:val="24"/>
        </w:rPr>
      </w:pPr>
      <w:r>
        <w:rPr>
          <w:rFonts w:ascii="Times New Roman" w:hAnsi="Times New Roman" w:eastAsia="Times New Roman" w:cs="Times New Roman"/>
          <w:i w:val="0"/>
          <w:iCs w:val="0"/>
          <w:color w:val="auto"/>
          <w:sz w:val="24"/>
          <w:szCs w:val="24"/>
        </w:rPr>
        <w:br w:type="page"/>
      </w:r>
    </w:p>
    <w:p w14:paraId="3D7F509E">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Authors contributions</w:t>
      </w:r>
    </w:p>
    <w:p w14:paraId="1A2954B4">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Conceptualization- Daria Oleksy and Kamil Hermanowicz.</w:t>
      </w:r>
    </w:p>
    <w:p w14:paraId="3571248B">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Methodology- Daria Oleksy and Agnieszka Najdek.</w:t>
      </w:r>
    </w:p>
    <w:p w14:paraId="0938D0E6">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Software- Julia Nowak and Michał Jakub Cioch.</w:t>
      </w:r>
    </w:p>
    <w:p w14:paraId="54908153">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Check- Agnieszka Najdek and Marcin Mycyk.</w:t>
      </w:r>
    </w:p>
    <w:p w14:paraId="6312EC23">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Formal analysis- Dawid Komada and Urszula Kaczmarska.</w:t>
      </w:r>
    </w:p>
    <w:p w14:paraId="1FCB57AD">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Investigation- Aleksandra Woźniak and Marcin Mycyk.</w:t>
      </w:r>
    </w:p>
    <w:p w14:paraId="06D8306D">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Resources- Urszula Kaczmarska and Katarzyna Doman.</w:t>
      </w:r>
    </w:p>
    <w:p w14:paraId="729E43CD">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Data curation- Agnieszka Najdek and Aleksandra Woźniak.</w:t>
      </w:r>
    </w:p>
    <w:p w14:paraId="6D08ADEF">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Writing – rough preparation- Urszula Kaczmarska.</w:t>
      </w:r>
    </w:p>
    <w:p w14:paraId="19798D70">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Writing - review and editing- Aleksandra Woźniak.</w:t>
      </w:r>
    </w:p>
    <w:p w14:paraId="0792BF6F">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Visualization- Agnieszka Najdek, Kamil Hermanowicz.</w:t>
      </w:r>
    </w:p>
    <w:p w14:paraId="3E5044DA">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Supervision- Daria Oleksy.</w:t>
      </w:r>
    </w:p>
    <w:p w14:paraId="7E02835C">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Project administration- Daria Oleksy.</w:t>
      </w:r>
    </w:p>
    <w:p w14:paraId="3DECE2EC">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All authors have read and agreed with the published version of the manuscript.</w:t>
      </w:r>
    </w:p>
    <w:p w14:paraId="310E8668">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Funding Statement</w:t>
      </w:r>
    </w:p>
    <w:p w14:paraId="37B7BE53">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The study did not receive special funding.</w:t>
      </w:r>
    </w:p>
    <w:p w14:paraId="76F1A149">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Institutional Review Board Statement</w:t>
      </w:r>
    </w:p>
    <w:p w14:paraId="6A11560F">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Not applicable.</w:t>
      </w:r>
    </w:p>
    <w:p w14:paraId="55CAC3E8">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Informed Consent Statement</w:t>
      </w:r>
    </w:p>
    <w:p w14:paraId="4878D80B">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Not applicable.</w:t>
      </w:r>
    </w:p>
    <w:p w14:paraId="5B47535A">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Data Availability Statement</w:t>
      </w:r>
    </w:p>
    <w:p w14:paraId="4E813C64">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The data presented in this study is available upon request from the corresponding author.</w:t>
      </w:r>
    </w:p>
    <w:p w14:paraId="064B82B5">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Acknowledgments</w:t>
      </w:r>
    </w:p>
    <w:p w14:paraId="231B7198">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Not applicable.</w:t>
      </w:r>
    </w:p>
    <w:p w14:paraId="203BC5DA">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Conflict of Interest Statement</w:t>
      </w:r>
    </w:p>
    <w:p w14:paraId="64DD8958">
      <w:pPr>
        <w:suppressLineNumbers w:val="0"/>
        <w:bidi w:val="0"/>
        <w:spacing w:before="0" w:beforeAutospacing="0" w:after="160" w:afterAutospacing="0" w:line="360" w:lineRule="auto"/>
        <w:ind w:left="0" w:right="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All authors declare that they have no conflicts of interest.</w:t>
      </w:r>
    </w:p>
    <w:p w14:paraId="444B56EF">
      <w:pPr>
        <w:suppressLineNumbers w:val="0"/>
        <w:bidi w:val="0"/>
        <w:spacing w:before="0" w:beforeAutospacing="0" w:after="160" w:afterAutospacing="0" w:line="360" w:lineRule="auto"/>
        <w:ind w:left="0" w:right="0"/>
        <w:jc w:val="both"/>
        <w:rPr>
          <w:rFonts w:ascii="Times New Roman" w:hAnsi="Times New Roman" w:eastAsia="Times New Roman" w:cs="Times New Roman"/>
          <w:b/>
          <w:bCs/>
          <w:i w:val="0"/>
          <w:iCs w:val="0"/>
          <w:caps w:val="0"/>
          <w:smallCaps w:val="0"/>
          <w:color w:val="auto"/>
          <w:sz w:val="24"/>
          <w:szCs w:val="24"/>
          <w:lang w:val="en-US"/>
        </w:rPr>
      </w:pPr>
      <w:r>
        <w:rPr>
          <w:rFonts w:ascii="Times New Roman" w:hAnsi="Times New Roman" w:eastAsia="Times New Roman" w:cs="Times New Roman"/>
          <w:b/>
          <w:bCs/>
          <w:i w:val="0"/>
          <w:iCs w:val="0"/>
          <w:caps w:val="0"/>
          <w:smallCaps w:val="0"/>
          <w:color w:val="auto"/>
          <w:sz w:val="24"/>
          <w:szCs w:val="24"/>
          <w:lang w:val="en-US"/>
        </w:rPr>
        <w:t>List of references:</w:t>
      </w:r>
    </w:p>
    <w:p w14:paraId="1E7A9F90">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 xml:space="preserve">Michael P. Schön, M.D., and W.-Henning Boehncke, M.D. “Psoriasis“ From the Rudolf Virchow Center, DFG Research Center for Experimental Biomedicine, and the Department of Dermatology, University of Würzburg, Würzburg (M.P.S.); and the Department of Dermatology, University of Frankfurt, Frankfurt (W.-H.B.) Published May 5, 2005 N Engl J Med 2005;352:1899-1912 DOI: 10.1056/NEJMra041320 </w:t>
      </w:r>
      <w:r>
        <w:rPr>
          <w:b w:val="0"/>
          <w:bCs w:val="0"/>
        </w:rPr>
        <w:fldChar w:fldCharType="begin"/>
      </w:r>
      <w:r>
        <w:rPr>
          <w:b w:val="0"/>
          <w:bCs w:val="0"/>
        </w:rPr>
        <w:instrText xml:space="preserve"> HYPERLINK "https://www.nejm.org/toc/nejm/352/18"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auto"/>
          <w:sz w:val="24"/>
          <w:szCs w:val="24"/>
          <w:u w:val="single"/>
          <w:lang w:val="en-US"/>
        </w:rPr>
        <w:t>VOL. 352 NO. 18</w:t>
      </w:r>
      <w:r>
        <w:rPr>
          <w:b w:val="0"/>
          <w:bCs w:val="0"/>
        </w:rPr>
        <w:br w:type="textWrapping"/>
      </w:r>
      <w:r>
        <w:rPr>
          <w:b w:val="0"/>
          <w:bCs w:val="0"/>
        </w:rPr>
        <w:fldChar w:fldCharType="end"/>
      </w:r>
      <w:r>
        <w:rPr>
          <w:b w:val="0"/>
          <w:bCs w:val="0"/>
        </w:rPr>
        <w:fldChar w:fldCharType="begin"/>
      </w:r>
      <w:r>
        <w:rPr>
          <w:b w:val="0"/>
          <w:bCs w:val="0"/>
        </w:rPr>
        <w:instrText xml:space="preserve"> HYPERLINK "https://www.doi.org/10.1056/NEJMra041320"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https://www.doi.org/10.1056/NEJMra041320</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 xml:space="preserve"> </w:t>
      </w:r>
    </w:p>
    <w:p w14:paraId="7BDBB5BD">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strike w:val="0"/>
          <w:dstrike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strike w:val="0"/>
          <w:dstrike w:val="0"/>
          <w:color w:val="auto"/>
          <w:sz w:val="24"/>
          <w:szCs w:val="24"/>
          <w:lang w:val="en-US"/>
        </w:rPr>
        <w:t>Chi CC, Wu YW, Chao TH, Chen CC, Chen YJ, Cheng HM, Chiu HY, Chiu YW, Chung WH, Hsieh TY, Huang PH, Huang YH, Lin SH, Lin TH, Ueng KC, Wang CC, Wang YC, Wu NL, Jia-Yin Hou C, Tsai TF. 2022 Taiwanese Dermatological Association (TDA), Taiwanese Association for Psoriasis and Skin Immunology (TAPSI), and Taiwan Society of cardiology (TSOC) joint consensus recommendations for the management of psoriatic disease with attention to cardiovascular comorbidities. J Formos Med Assoc. 2023 Jun;122(6):442-457. doi: 10.1016/j.jfma.2022.10.010. Epub 2022 Nov 5. PMID: 36347733.</w:t>
      </w:r>
      <w:r>
        <w:rPr>
          <w:b w:val="0"/>
          <w:bCs w:val="0"/>
        </w:rPr>
        <w:br w:type="textWrapping"/>
      </w:r>
      <w:r>
        <w:rPr>
          <w:b w:val="0"/>
          <w:bCs w:val="0"/>
        </w:rPr>
        <w:fldChar w:fldCharType="begin"/>
      </w:r>
      <w:r>
        <w:rPr>
          <w:b w:val="0"/>
          <w:bCs w:val="0"/>
        </w:rPr>
        <w:instrText xml:space="preserve"> HYPERLINK "https://doi.org/10.1016/j.jfma.2022.10.010"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https://doi.org/10.1016/j.jfma.2022.10.010</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 xml:space="preserve"> </w:t>
      </w:r>
    </w:p>
    <w:p w14:paraId="1A9339DA">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olor w:val="auto"/>
          <w:sz w:val="24"/>
          <w:szCs w:val="24"/>
          <w:lang w:val="en-US"/>
        </w:rPr>
        <w:t>Badanie pilotażowe opinii pacjentów przeprowadzone online w grupie pacjentów z łuszczycą. N=180 Warszawa, grudzień 2016 Ewa Borek, Anna Sitek, Magdalena Kołodziej</w:t>
      </w:r>
      <w:r>
        <w:rPr>
          <w:b w:val="0"/>
          <w:bCs w:val="0"/>
        </w:rPr>
        <w:br w:type="textWrapping"/>
      </w:r>
      <w:r>
        <w:rPr>
          <w:b w:val="0"/>
          <w:bCs w:val="0"/>
        </w:rPr>
        <w:fldChar w:fldCharType="begin"/>
      </w:r>
      <w:r>
        <w:rPr>
          <w:b w:val="0"/>
          <w:bCs w:val="0"/>
        </w:rPr>
        <w:instrText xml:space="preserve"> HYPERLINK "https://luszczyca.edu.pl/wp-content/uploads/2017/09/raport-potrzeby-pacjentw-z-uszczyc-w-polsce.pdf"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https://luszczyca.edu.pl/wp-content/uploads/2017/09/raport-potrzeby-pacjentw-z-uszczyc-w-polsce.pdf</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fldChar w:fldCharType="end"/>
      </w:r>
    </w:p>
    <w:p w14:paraId="1A135F32">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Wu J, Ma Y, Yang J, Tian Y. </w:t>
      </w:r>
      <w:r>
        <w:rPr>
          <w:b w:val="0"/>
          <w:bCs w:val="0"/>
        </w:rPr>
        <w:fldChar w:fldCharType="begin"/>
      </w:r>
      <w:r>
        <w:rPr>
          <w:b w:val="0"/>
          <w:bCs w:val="0"/>
        </w:rPr>
        <w:instrText xml:space="preserve"> HYPERLINK "https://jamanetwork.com/journals/jamanetworkopen/fullarticle/2821169" \h </w:instrText>
      </w:r>
      <w:r>
        <w:rPr>
          <w:b w:val="0"/>
          <w:bCs w:val="0"/>
        </w:rPr>
        <w:fldChar w:fldCharType="separate"/>
      </w:r>
      <w:r>
        <w:rPr>
          <w:rFonts w:ascii="Times New Roman" w:hAnsi="Times New Roman" w:eastAsia="Times New Roman" w:cs="Times New Roman"/>
          <w:b w:val="0"/>
          <w:bCs w:val="0"/>
          <w:i w:val="0"/>
          <w:iCs w:val="0"/>
          <w:caps w:val="0"/>
          <w:smallCaps w:val="0"/>
          <w:color w:val="auto"/>
          <w:sz w:val="24"/>
          <w:szCs w:val="24"/>
          <w:lang w:val="en-US" w:eastAsia="ja-JP" w:bidi="ar-SA"/>
        </w:rPr>
        <w:t>Exposure to air pollution, genetic susceptibility, and psoriasis risk in the uk</w:t>
      </w:r>
      <w:r>
        <w:rPr>
          <w:rFonts w:ascii="Times New Roman" w:hAnsi="Times New Roman" w:eastAsia="Times New Roman" w:cs="Times New Roman"/>
          <w:b w:val="0"/>
          <w:bCs w:val="0"/>
          <w:i w:val="0"/>
          <w:iCs w:val="0"/>
          <w:caps w:val="0"/>
          <w:smallCaps w:val="0"/>
          <w:color w:val="auto"/>
          <w:sz w:val="24"/>
          <w:szCs w:val="24"/>
          <w:lang w:val="en-US" w:eastAsia="ja-JP" w:bidi="ar-SA"/>
        </w:rPr>
        <w:fldChar w:fldCharType="end"/>
      </w:r>
      <w:r>
        <w:rPr>
          <w:rFonts w:ascii="Times New Roman" w:hAnsi="Times New Roman" w:eastAsia="Times New Roman" w:cs="Times New Roman"/>
          <w:b w:val="0"/>
          <w:bCs w:val="0"/>
          <w:i w:val="0"/>
          <w:iCs w:val="0"/>
          <w:caps w:val="0"/>
          <w:smallCaps w:val="0"/>
          <w:color w:val="auto"/>
          <w:sz w:val="24"/>
          <w:szCs w:val="24"/>
          <w:lang w:val="en-US" w:eastAsia="ja-JP" w:bidi="ar-SA"/>
        </w:rPr>
        <w:t>. JAMA Netw Open. 2024;7(7):e2421665-e2421665. doi:10.1001/jamanetworkopen.2024.21665,</w:t>
      </w:r>
      <w:r>
        <w:rPr>
          <w:b w:val="0"/>
          <w:bCs w:val="0"/>
        </w:rPr>
        <w:br w:type="textWrapping"/>
      </w:r>
      <w:r>
        <w:rPr>
          <w:b w:val="0"/>
          <w:bCs w:val="0"/>
        </w:rPr>
        <w:fldChar w:fldCharType="begin"/>
      </w:r>
      <w:r>
        <w:rPr>
          <w:b w:val="0"/>
          <w:bCs w:val="0"/>
        </w:rPr>
        <w:instrText xml:space="preserve"> HYPERLINK "https://www.doi.org/10.1001/jamanetworkopen.2024.21665"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https://www.doi.org/10.1001/jamanetworkopen.2024.21665</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5D4B3EB1">
      <w:pPr>
        <w:pStyle w:val="235"/>
        <w:shd w:val="clear" w:color="auto" w:fill="FFFFFF" w:themeFill="background1"/>
        <w:spacing w:before="210" w:beforeAutospacing="0" w:after="210" w:afterAutospacing="0" w:line="360" w:lineRule="auto"/>
        <w:ind w:left="360"/>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Armstrong AW, Mehta MD, Schupp CW, Gondo GC, Bell SJ, Griffiths CEM. </w:t>
      </w:r>
      <w:r>
        <w:rPr>
          <w:b w:val="0"/>
          <w:bCs w:val="0"/>
        </w:rPr>
        <w:fldChar w:fldCharType="begin"/>
      </w:r>
      <w:r>
        <w:rPr>
          <w:b w:val="0"/>
          <w:bCs w:val="0"/>
        </w:rPr>
        <w:instrText xml:space="preserve"> HYPERLINK "https://jamanetwork.com/journals/jamadermatology/fullarticle/2781378" \h </w:instrText>
      </w:r>
      <w:r>
        <w:rPr>
          <w:b w:val="0"/>
          <w:bCs w:val="0"/>
        </w:rPr>
        <w:fldChar w:fldCharType="separate"/>
      </w:r>
      <w:r>
        <w:rPr>
          <w:rFonts w:ascii="Times New Roman" w:hAnsi="Times New Roman" w:eastAsia="Times New Roman" w:cs="Times New Roman"/>
          <w:b w:val="0"/>
          <w:bCs w:val="0"/>
          <w:i w:val="0"/>
          <w:iCs w:val="0"/>
          <w:caps w:val="0"/>
          <w:smallCaps w:val="0"/>
          <w:color w:val="auto"/>
          <w:sz w:val="24"/>
          <w:szCs w:val="24"/>
          <w:lang w:val="en-US" w:eastAsia="ja-JP" w:bidi="ar-SA"/>
        </w:rPr>
        <w:t>Psoriasis prevalence in adults in the United States</w:t>
      </w:r>
      <w:r>
        <w:rPr>
          <w:rFonts w:ascii="Times New Roman" w:hAnsi="Times New Roman" w:eastAsia="Times New Roman" w:cs="Times New Roman"/>
          <w:b w:val="0"/>
          <w:bCs w:val="0"/>
          <w:i w:val="0"/>
          <w:iCs w:val="0"/>
          <w:caps w:val="0"/>
          <w:smallCaps w:val="0"/>
          <w:color w:val="auto"/>
          <w:sz w:val="24"/>
          <w:szCs w:val="24"/>
          <w:lang w:val="en-US" w:eastAsia="ja-JP" w:bidi="ar-SA"/>
        </w:rPr>
        <w:fldChar w:fldCharType="end"/>
      </w:r>
      <w:r>
        <w:rPr>
          <w:rFonts w:ascii="Times New Roman" w:hAnsi="Times New Roman" w:eastAsia="Times New Roman" w:cs="Times New Roman"/>
          <w:b w:val="0"/>
          <w:bCs w:val="0"/>
          <w:i w:val="0"/>
          <w:iCs w:val="0"/>
          <w:caps w:val="0"/>
          <w:smallCaps w:val="0"/>
          <w:color w:val="auto"/>
          <w:sz w:val="24"/>
          <w:szCs w:val="24"/>
          <w:lang w:val="en-US" w:eastAsia="ja-JP" w:bidi="ar-SA"/>
        </w:rPr>
        <w:t>. JAMA Dermatol. 2021;157(8):940–946. doi:10.1001/jamadermatol.2021.2007,</w:t>
      </w:r>
      <w:r>
        <w:rPr>
          <w:b w:val="0"/>
          <w:bCs w:val="0"/>
        </w:rPr>
        <w:br w:type="textWrapping"/>
      </w:r>
      <w:r>
        <w:rPr>
          <w:b w:val="0"/>
          <w:bCs w:val="0"/>
        </w:rPr>
        <w:fldChar w:fldCharType="begin"/>
      </w:r>
      <w:r>
        <w:rPr>
          <w:b w:val="0"/>
          <w:bCs w:val="0"/>
        </w:rPr>
        <w:instrText xml:space="preserve"> HYPERLINK "https://www.doi.org/10.1001/jamadermatol.2021.2007"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https://www.doi.org/10.1001/jamadermatol.2021.2007</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369195BD">
      <w:pPr>
        <w:pStyle w:val="235"/>
        <w:shd w:val="clear" w:color="auto" w:fill="FFFFFF" w:themeFill="background1"/>
        <w:spacing w:before="210" w:beforeAutospacing="0" w:after="210" w:afterAutospacing="0" w:line="360" w:lineRule="auto"/>
        <w:ind w:left="36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Balak DM, Hajdarbegovic E. </w:t>
      </w:r>
      <w:r>
        <w:rPr>
          <w:b w:val="0"/>
          <w:bCs w:val="0"/>
        </w:rPr>
        <w:fldChar w:fldCharType="begin"/>
      </w:r>
      <w:r>
        <w:rPr>
          <w:b w:val="0"/>
          <w:bCs w:val="0"/>
        </w:rPr>
        <w:instrText xml:space="preserve"> HYPERLINK "https://doi.org/10.2147/PTT.S126727" \h </w:instrText>
      </w:r>
      <w:r>
        <w:rPr>
          <w:b w:val="0"/>
          <w:bCs w:val="0"/>
        </w:rPr>
        <w:fldChar w:fldCharType="separate"/>
      </w:r>
      <w:r>
        <w:rPr>
          <w:rFonts w:ascii="Times New Roman" w:hAnsi="Times New Roman" w:eastAsia="Times New Roman" w:cs="Times New Roman"/>
          <w:b w:val="0"/>
          <w:bCs w:val="0"/>
          <w:i w:val="0"/>
          <w:iCs w:val="0"/>
          <w:caps w:val="0"/>
          <w:smallCaps w:val="0"/>
          <w:color w:val="auto"/>
          <w:sz w:val="24"/>
          <w:szCs w:val="24"/>
          <w:lang w:val="en-US" w:eastAsia="ja-JP" w:bidi="ar-SA"/>
        </w:rPr>
        <w:t>Drug-induced psoriasis: clinical perspectives</w:t>
      </w:r>
      <w:r>
        <w:rPr>
          <w:rFonts w:ascii="Times New Roman" w:hAnsi="Times New Roman" w:eastAsia="Times New Roman" w:cs="Times New Roman"/>
          <w:b w:val="0"/>
          <w:bCs w:val="0"/>
          <w:i w:val="0"/>
          <w:iCs w:val="0"/>
          <w:caps w:val="0"/>
          <w:smallCaps w:val="0"/>
          <w:color w:val="auto"/>
          <w:sz w:val="24"/>
          <w:szCs w:val="24"/>
          <w:lang w:val="en-US" w:eastAsia="ja-JP" w:bidi="ar-SA"/>
        </w:rPr>
        <w:fldChar w:fldCharType="end"/>
      </w:r>
      <w:r>
        <w:rPr>
          <w:rFonts w:ascii="Times New Roman" w:hAnsi="Times New Roman" w:eastAsia="Times New Roman" w:cs="Times New Roman"/>
          <w:b w:val="0"/>
          <w:bCs w:val="0"/>
          <w:i w:val="0"/>
          <w:iCs w:val="0"/>
          <w:caps w:val="0"/>
          <w:smallCaps w:val="0"/>
          <w:color w:val="auto"/>
          <w:sz w:val="24"/>
          <w:szCs w:val="24"/>
          <w:lang w:val="en-US" w:eastAsia="ja-JP" w:bidi="ar-SA"/>
        </w:rPr>
        <w:t>. Psoriasis (Auckl). 2017;7:87-94. doi:10.2147/PTT.S126727</w:t>
      </w:r>
      <w:r>
        <w:rPr>
          <w:b w:val="0"/>
          <w:bCs w:val="0"/>
        </w:rPr>
        <w:br w:type="textWrapping"/>
      </w:r>
      <w:r>
        <w:rPr>
          <w:b w:val="0"/>
          <w:bCs w:val="0"/>
        </w:rPr>
        <w:fldChar w:fldCharType="begin"/>
      </w:r>
      <w:r>
        <w:rPr>
          <w:b w:val="0"/>
          <w:bCs w:val="0"/>
        </w:rPr>
        <w:instrText xml:space="preserve"> HYPERLINK "https://www.doi.org/10.2147/PTT.S126727"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https://www.doi.org/10.2147/PTT.S126727</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18E14FFC">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strike w:val="0"/>
          <w:dstrike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strike w:val="0"/>
          <w:dstrike w:val="0"/>
          <w:color w:val="auto"/>
          <w:sz w:val="24"/>
          <w:szCs w:val="24"/>
          <w:lang w:val="en-US"/>
        </w:rPr>
        <w:t>Hymowitz SG, Filvaroff EH, Yin JP, Lee J, Cai L, Risser P, Maruoka M, Mao W, Foster J, Kelley RF, Pan G, Gurney AL, de Vos AM, Starovasnik MA. IL-17s adopt a cystine knot fold: structure and activity of a novel cytokine, IL-17F, and implications for receptor binding. EMBO J. 2001 Oct 1;20(19):5332-41. doi: 10.1093/emboj/20.19.5332. PMID: 11574464; PMCID: PMC125646.</w:t>
      </w:r>
      <w:r>
        <w:rPr>
          <w:b w:val="0"/>
          <w:bCs w:val="0"/>
        </w:rPr>
        <w:br w:type="textWrapping"/>
      </w:r>
      <w:r>
        <w:rPr>
          <w:b w:val="0"/>
          <w:bCs w:val="0"/>
        </w:rPr>
        <w:fldChar w:fldCharType="begin"/>
      </w:r>
      <w:r>
        <w:rPr>
          <w:b w:val="0"/>
          <w:bCs w:val="0"/>
        </w:rPr>
        <w:instrText xml:space="preserve"> HYPERLINK "https://www.doi.org/10.1093/emboj/20.19.5332"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https://www.doi.org/10.1093/emboj/20.19.5332</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 xml:space="preserve"> </w:t>
      </w:r>
    </w:p>
    <w:p w14:paraId="6622D96C">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strike w:val="0"/>
          <w:dstrike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strike w:val="0"/>
          <w:dstrike w:val="0"/>
          <w:color w:val="auto"/>
          <w:sz w:val="24"/>
          <w:szCs w:val="24"/>
          <w:lang w:val="en-US"/>
        </w:rPr>
        <w:t>Psoriasis Vulgaris: An Evidence-Based Guide for Primary Care</w:t>
      </w:r>
    </w:p>
    <w:p w14:paraId="692B46B2">
      <w:pPr>
        <w:pStyle w:val="235"/>
        <w:spacing w:before="0" w:beforeAutospacing="0" w:after="0" w:afterAutospacing="0" w:line="360" w:lineRule="auto"/>
        <w:ind w:left="360"/>
        <w:jc w:val="both"/>
        <w:rPr>
          <w:rFonts w:ascii="Times New Roman" w:hAnsi="Times New Roman" w:eastAsia="Times New Roman" w:cs="Times New Roman"/>
          <w:b w:val="0"/>
          <w:bCs w:val="0"/>
          <w:i w:val="0"/>
          <w:iC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olor w:val="auto"/>
          <w:sz w:val="24"/>
          <w:szCs w:val="24"/>
        </w:rPr>
        <w:t>Erine A. Kupetsky and Matthew Keller</w:t>
      </w:r>
    </w:p>
    <w:p w14:paraId="6FCF9D9E">
      <w:pPr>
        <w:pStyle w:val="235"/>
        <w:spacing w:before="0" w:beforeAutospacing="0" w:after="0" w:afterAutospacing="0" w:line="360" w:lineRule="auto"/>
        <w:ind w:left="36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olor w:val="auto"/>
          <w:sz w:val="24"/>
          <w:szCs w:val="24"/>
        </w:rPr>
        <w:t>The Journal of the American Board of Family Medicine November 2013, 26 (6) 787-801; DOI: 10.3122/jabfm.2013.06.130055</w:t>
      </w:r>
      <w:r>
        <w:rPr>
          <w:b w:val="0"/>
          <w:bCs w:val="0"/>
        </w:rPr>
        <w:br w:type="textWrapping"/>
      </w:r>
      <w:r>
        <w:rPr>
          <w:b w:val="0"/>
          <w:bCs w:val="0"/>
        </w:rPr>
        <w:fldChar w:fldCharType="begin"/>
      </w:r>
      <w:r>
        <w:rPr>
          <w:b w:val="0"/>
          <w:bCs w:val="0"/>
        </w:rPr>
        <w:instrText xml:space="preserve"> HYPERLINK "https://doi.org/10.3122/jabfm.2013.06.130055"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https://doi.org/10.3122/jabfm.2013.06.130055</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 xml:space="preserve"> </w:t>
      </w:r>
    </w:p>
    <w:p w14:paraId="29116D8F">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Genetics of Psoriasis and Pharmacogenetics of Biological Drugs</w:t>
      </w:r>
    </w:p>
    <w:p w14:paraId="4CFA58C0">
      <w:pPr>
        <w:pStyle w:val="235"/>
        <w:shd w:val="clear" w:color="auto" w:fill="FFFFFF" w:themeFill="background1"/>
        <w:spacing w:before="0" w:beforeAutospacing="0" w:after="0" w:afterAutospacing="0" w:line="360" w:lineRule="auto"/>
        <w:ind w:left="360"/>
        <w:jc w:val="both"/>
        <w:rPr>
          <w:rFonts w:ascii="Times New Roman" w:hAnsi="Times New Roman" w:eastAsia="Times New Roman" w:cs="Times New Roman"/>
          <w:b w:val="0"/>
          <w:bCs w:val="0"/>
          <w:i w:val="0"/>
          <w:iCs w:val="0"/>
          <w:color w:val="auto"/>
          <w:sz w:val="24"/>
          <w:szCs w:val="24"/>
        </w:rPr>
      </w:pPr>
      <w:r>
        <w:rPr>
          <w:rFonts w:ascii="Times New Roman" w:hAnsi="Times New Roman" w:eastAsia="Times New Roman" w:cs="Times New Roman"/>
          <w:b w:val="0"/>
          <w:bCs w:val="0"/>
          <w:i w:val="0"/>
          <w:iCs w:val="0"/>
          <w:caps w:val="0"/>
          <w:smallCaps w:val="0"/>
          <w:strike w:val="0"/>
          <w:dstrike w:val="0"/>
          <w:color w:val="auto"/>
          <w:sz w:val="24"/>
          <w:szCs w:val="24"/>
          <w:u w:val="none"/>
          <w:lang w:val="en-US"/>
        </w:rPr>
        <w:t>Rocío Prieto-Pérez</w:t>
      </w:r>
      <w:r>
        <w:rPr>
          <w:rFonts w:ascii="Times New Roman" w:hAnsi="Times New Roman" w:eastAsia="Times New Roman" w:cs="Times New Roman"/>
          <w:b w:val="0"/>
          <w:bCs w:val="0"/>
          <w:i w:val="0"/>
          <w:iCs w:val="0"/>
          <w:caps w:val="0"/>
          <w:smallCaps w:val="0"/>
          <w:color w:val="auto"/>
          <w:sz w:val="24"/>
          <w:szCs w:val="24"/>
          <w:lang w:val="en-US"/>
        </w:rPr>
        <w:t>, Teresa Cabaleiro, Esteban Daudén, Dolores Ochoa, Manuel Roman, Francisco Abad-Santos</w:t>
      </w:r>
    </w:p>
    <w:p w14:paraId="71F63F7C">
      <w:pPr>
        <w:pStyle w:val="235"/>
        <w:shd w:val="clear" w:color="auto" w:fill="FFFFFF" w:themeFill="background1"/>
        <w:spacing w:before="0" w:beforeAutospacing="0" w:after="0" w:afterAutospacing="0" w:line="360" w:lineRule="auto"/>
        <w:ind w:left="360"/>
        <w:jc w:val="both"/>
        <w:rPr>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pPr>
      <w:r>
        <w:rPr>
          <w:b w:val="0"/>
          <w:bCs w:val="0"/>
        </w:rPr>
        <w:fldChar w:fldCharType="begin"/>
      </w:r>
      <w:r>
        <w:rPr>
          <w:b w:val="0"/>
          <w:bCs w:val="0"/>
        </w:rPr>
        <w:instrText xml:space="preserve"> HYPERLINK "https://doi.org/10.1155/2013/613086"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t>https://doi.org/10.1155/2013/613086</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fldChar w:fldCharType="end"/>
      </w:r>
    </w:p>
    <w:p w14:paraId="478C1A1F">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rPr>
      </w:pPr>
      <w:r>
        <w:rPr>
          <w:b w:val="0"/>
          <w:bCs w:val="0"/>
        </w:rPr>
        <w:fldChar w:fldCharType="begin"/>
      </w:r>
      <w:r>
        <w:rPr>
          <w:b w:val="0"/>
          <w:bCs w:val="0"/>
        </w:rPr>
        <w:instrText xml:space="preserve"> HYPERLINK "https://onlinelibrary.wiley.com/authored-by/Richard/M.%E2%80%90A."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auto"/>
          <w:sz w:val="24"/>
          <w:szCs w:val="24"/>
          <w:u w:val="none"/>
          <w:lang w:val="en-US"/>
        </w:rPr>
        <w:t>M.-A. Richard</w:t>
      </w:r>
      <w:r>
        <w:rPr>
          <w:rStyle w:val="32"/>
          <w:rFonts w:ascii="Times New Roman" w:hAnsi="Times New Roman" w:eastAsia="Times New Roman" w:cs="Times New Roman"/>
          <w:b w:val="0"/>
          <w:bCs w:val="0"/>
          <w:i w:val="0"/>
          <w:iCs w:val="0"/>
          <w:caps w:val="0"/>
          <w:smallCaps w:val="0"/>
          <w:strike w:val="0"/>
          <w:dstrike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"https://onlinelibrary.wiley.com/authored-by/Barnetche/T."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T. Barnetche</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"https://onlinelibrary.wiley.com/authored-by/Horreau/C."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C. Horreau</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"https://onlinelibrary.wiley.com/authored-by/Brenaut/E."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E. Brenaut</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"https://onlinelibrary.wiley.com/authored-by/Pouplard/C."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C. Pouplard</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"https://onlinelibrary.wiley.com/authored-by/Aractingi/S."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S. Aractingi</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"https://onlinelibrary.wiley.com/authored-by/Aubin/F."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F. Aubin</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"https://onlinelibrary.wiley.com/authored-by/Cribier/B."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B. Cribier</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"https://onlinelibrary.wiley.com/authored-by/Joly/P."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P. Joly</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"https://onlinelibrary.wiley.com/authored-by/Jullien/D."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D. Jullien</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"https://onlinelibrary.wiley.com/authored-by/Ma%C3%AEtre/M."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M. Le Maître</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"https://onlinelibrary.wiley.com/authored-by/Misery/L."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L. Misery</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"https://onlinelibrary.wiley.com/authored-by/Ortonne/J.%E2%80%90P."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J.-P. Ortonne</w:t>
      </w:r>
      <w:r>
        <w:rPr>
          <w:rStyle w:val="32"/>
          <w:rFonts w:ascii="Times New Roman" w:hAnsi="Times New Roman" w:eastAsia="Times New Roman" w:cs="Times New Roman"/>
          <w:b w:val="0"/>
          <w:bCs w:val="0"/>
          <w:i w:val="0"/>
          <w:iCs w:val="0"/>
          <w:caps w:val="0"/>
          <w:smallCaps w:val="0"/>
          <w:color w:val="auto"/>
          <w:sz w:val="24"/>
          <w:szCs w:val="24"/>
          <w:u w:val="none"/>
          <w:lang w:val="en-US"/>
        </w:rPr>
        <w:fldChar w:fldCharType="end"/>
      </w:r>
      <w:r>
        <w:rPr>
          <w:rFonts w:ascii="Times New Roman" w:hAnsi="Times New Roman" w:eastAsia="Times New Roman" w:cs="Times New Roman"/>
          <w:b w:val="0"/>
          <w:bCs w:val="0"/>
          <w:i w:val="0"/>
          <w:iCs w:val="0"/>
          <w:caps w:val="0"/>
          <w:smallCaps w:val="0"/>
          <w:color w:val="auto"/>
          <w:sz w:val="24"/>
          <w:szCs w:val="24"/>
          <w:u w:val="none"/>
          <w:lang w:val="en-US"/>
        </w:rPr>
        <w:t xml:space="preserve">, </w:t>
      </w:r>
      <w:r>
        <w:rPr>
          <w:b w:val="0"/>
          <w:bCs w:val="0"/>
        </w:rPr>
        <w:fldChar w:fldCharType="begin"/>
      </w:r>
      <w:r>
        <w:rPr>
          <w:b w:val="0"/>
          <w:bCs w:val="0"/>
        </w:rPr>
        <w:instrText xml:space="preserve"> HYPERLINK "https://onlinelibrary.wiley.com/authored-by/Paul/C."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u w:val="none"/>
          <w:lang w:val="en-US"/>
        </w:rPr>
        <w:t>C. Paul Psoriasis, cardiovascular events, cancer risk and alcohol use: evidence-based recommendations based on systematic review and expert opinion</w:t>
      </w:r>
      <w:r>
        <w:rPr>
          <w:b w:val="0"/>
          <w:bCs w:val="0"/>
        </w:rPr>
        <w:br w:type="textWrapping"/>
      </w:r>
      <w:r>
        <w:rPr>
          <w:b w:val="0"/>
          <w:bCs w:val="0"/>
        </w:rPr>
        <w:fldChar w:fldCharType="end"/>
      </w:r>
      <w:r>
        <w:rPr>
          <w:b w:val="0"/>
          <w:bCs w:val="0"/>
        </w:rPr>
        <w:fldChar w:fldCharType="begin"/>
      </w:r>
      <w:r>
        <w:rPr>
          <w:b w:val="0"/>
          <w:bCs w:val="0"/>
        </w:rPr>
        <w:instrText xml:space="preserve"> HYPERLINK "https://doi.org/10.1111/jdv.12162"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14:textFill>
            <w14:solidFill>
              <w14:schemeClr w14:val="accent1">
                <w14:lumMod w14:val="100000"/>
                <w14:lumOff w14:val="0"/>
              </w14:schemeClr>
            </w14:solidFill>
          </w14:textFill>
        </w:rPr>
        <w:t>https://doi.org/10.1111/jdv.12162</w:t>
      </w:r>
      <w:r>
        <w:rPr>
          <w:rStyle w:val="32"/>
          <w:rFonts w:ascii="Times New Roman" w:hAnsi="Times New Roman" w:eastAsia="Times New Roman" w:cs="Times New Roman"/>
          <w:b w:val="0"/>
          <w:bCs w:val="0"/>
          <w:i w:val="0"/>
          <w:iCs w:val="0"/>
          <w:color w:val="18A303" w:themeColor="accent1" w:themeTint="FF"/>
          <w:sz w:val="24"/>
          <w:szCs w:val="24"/>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14:textFill>
            <w14:solidFill>
              <w14:schemeClr w14:val="accent1">
                <w14:lumMod w14:val="100000"/>
                <w14:lumOff w14:val="0"/>
              </w14:schemeClr>
            </w14:solidFill>
          </w14:textFill>
        </w:rPr>
        <w:t xml:space="preserve"> </w:t>
      </w:r>
    </w:p>
    <w:p w14:paraId="33884F60">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strike w:val="0"/>
          <w:dstrike w:val="0"/>
          <w:color w:val="auto"/>
          <w:sz w:val="24"/>
          <w:szCs w:val="24"/>
          <w:lang w:val="en-US"/>
        </w:rPr>
      </w:pPr>
      <w:r>
        <w:rPr>
          <w:rFonts w:ascii="Times New Roman" w:hAnsi="Times New Roman" w:eastAsia="Times New Roman" w:cs="Times New Roman"/>
          <w:b w:val="0"/>
          <w:bCs w:val="0"/>
          <w:i w:val="0"/>
          <w:iCs w:val="0"/>
          <w:caps w:val="0"/>
          <w:smallCaps w:val="0"/>
          <w:strike w:val="0"/>
          <w:dstrike w:val="0"/>
          <w:color w:val="auto"/>
          <w:sz w:val="24"/>
          <w:szCs w:val="24"/>
          <w:lang w:val="en-US"/>
        </w:rPr>
        <w:t>Lionel Fry, Barbara S. Baker,</w:t>
      </w:r>
    </w:p>
    <w:p w14:paraId="448F8E08">
      <w:pPr>
        <w:pStyle w:val="235"/>
        <w:spacing w:before="240" w:beforeAutospacing="0" w:after="240" w:afterAutospacing="0" w:line="360" w:lineRule="auto"/>
        <w:ind w:left="360"/>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Triggering psoriasis: the role of infections and medications,Volume 25, Issue 6, 2007, Pages 606-615,</w:t>
      </w:r>
    </w:p>
    <w:p w14:paraId="33315418">
      <w:pPr>
        <w:pStyle w:val="235"/>
        <w:spacing w:line="360" w:lineRule="auto"/>
        <w:ind w:left="360"/>
        <w:jc w:val="both"/>
        <w:rPr>
          <w:rFonts w:ascii="Times New Roman" w:hAnsi="Times New Roman" w:eastAsia="Times New Roman" w:cs="Times New Roman"/>
          <w:b w:val="0"/>
          <w:bCs w:val="0"/>
          <w:i w:val="0"/>
          <w:iCs w:val="0"/>
          <w:caps w:val="0"/>
          <w:smallCaps w:val="0"/>
          <w:strike w:val="0"/>
          <w:dstrike w:val="0"/>
          <w:color w:val="18A303" w:themeColor="accent1" w:themeTint="FF"/>
          <w:sz w:val="24"/>
          <w:szCs w:val="24"/>
          <w:lang w:val="en-US"/>
          <w14:textFill>
            <w14:solidFill>
              <w14:schemeClr w14:val="accent1">
                <w14:lumMod w14:val="100000"/>
                <w14:lumOff w14:val="0"/>
              </w14:schemeClr>
            </w14:solidFill>
          </w14:textFill>
        </w:rPr>
      </w:pPr>
      <w:r>
        <w:rPr>
          <w:b w:val="0"/>
          <w:bCs w:val="0"/>
        </w:rPr>
        <w:fldChar w:fldCharType="begin"/>
      </w:r>
      <w:r>
        <w:rPr>
          <w:b w:val="0"/>
          <w:bCs w:val="0"/>
        </w:rPr>
        <w:instrText xml:space="preserve"> HYPERLINK "https://doi.org/10.1016/j.clindermatol.2007.08.015"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https://doi.org/10.1016/j.clindermatol.2007.08.015</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230F2099">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b w:val="0"/>
          <w:bCs w:val="0"/>
        </w:rPr>
        <w:fldChar w:fldCharType="begin"/>
      </w:r>
      <w:r>
        <w:rPr>
          <w:b w:val="0"/>
          <w:bCs w:val="0"/>
        </w:rPr>
        <w:instrText xml:space="preserve"> HYPERLINK "https://www.google.pl/search?hl=pl&amp;tbo=p&amp;tbm=bks&amp;q=inauthor:%22Sima+Jain%22" \h </w:instrText>
      </w:r>
      <w:r>
        <w:rPr>
          <w:b w:val="0"/>
          <w:bCs w:val="0"/>
        </w:rPr>
        <w:fldChar w:fldCharType="separate"/>
      </w:r>
      <w:r>
        <w:rPr>
          <w:rFonts w:ascii="Times New Roman" w:hAnsi="Times New Roman" w:eastAsia="Times New Roman" w:cs="Times New Roman"/>
          <w:b w:val="0"/>
          <w:bCs w:val="0"/>
          <w:i w:val="0"/>
          <w:iCs w:val="0"/>
          <w:caps w:val="0"/>
          <w:smallCaps w:val="0"/>
          <w:color w:val="auto"/>
          <w:sz w:val="24"/>
          <w:szCs w:val="24"/>
          <w:lang w:val="en-US" w:eastAsia="ja-JP" w:bidi="ar-SA"/>
        </w:rPr>
        <w:t>Sima Jain</w:t>
      </w:r>
      <w:r>
        <w:rPr>
          <w:rFonts w:ascii="Times New Roman" w:hAnsi="Times New Roman" w:eastAsia="Times New Roman" w:cs="Times New Roman"/>
          <w:b w:val="0"/>
          <w:bCs w:val="0"/>
          <w:i w:val="0"/>
          <w:iCs w:val="0"/>
          <w:caps w:val="0"/>
          <w:smallCaps w:val="0"/>
          <w:color w:val="auto"/>
          <w:sz w:val="24"/>
          <w:szCs w:val="24"/>
          <w:lang w:val="en-US" w:eastAsia="ja-JP" w:bidi="ar-SA"/>
        </w:rPr>
        <w:fldChar w:fldCharType="end"/>
      </w:r>
      <w:r>
        <w:rPr>
          <w:rFonts w:ascii="Times New Roman" w:hAnsi="Times New Roman" w:eastAsia="Times New Roman" w:cs="Times New Roman"/>
          <w:b w:val="0"/>
          <w:bCs w:val="0"/>
          <w:i w:val="0"/>
          <w:iCs w:val="0"/>
          <w:caps w:val="0"/>
          <w:smallCaps w:val="0"/>
          <w:color w:val="auto"/>
          <w:sz w:val="24"/>
          <w:szCs w:val="24"/>
          <w:lang w:val="en-US" w:eastAsia="ja-JP" w:bidi="ar-SA"/>
        </w:rPr>
        <w:t xml:space="preserve"> Springer Science &amp; Business Media, 29 mar 2012 - 369</w:t>
      </w:r>
      <w:r>
        <w:rPr>
          <w:b w:val="0"/>
          <w:bCs w:val="0"/>
        </w:rPr>
        <w:br w:type="textWrapping"/>
      </w:r>
      <w:r>
        <w:rPr>
          <w:rFonts w:ascii="Times New Roman" w:hAnsi="Times New Roman" w:eastAsia="Times New Roman" w:cs="Times New Roman"/>
          <w:b w:val="0"/>
          <w:bCs w:val="0"/>
          <w:i w:val="0"/>
          <w:iCs w:val="0"/>
          <w:caps w:val="0"/>
          <w:smallCaps w:val="0"/>
          <w:color w:val="auto"/>
          <w:sz w:val="24"/>
          <w:szCs w:val="24"/>
          <w:lang w:val="en-US" w:eastAsia="ja-JP" w:bidi="ar-SA"/>
        </w:rPr>
        <w:t>ISBN 978-1-4419-0524-6 e-ISBN 978-1-4419-0525-3</w:t>
      </w:r>
      <w:r>
        <w:rPr>
          <w:b w:val="0"/>
          <w:bCs w:val="0"/>
        </w:rPr>
        <w:br w:type="textWrapping"/>
      </w:r>
      <w:r>
        <w:rPr>
          <w:rFonts w:ascii="Times New Roman" w:hAnsi="Times New Roman" w:eastAsia="Times New Roman" w:cs="Times New Roman"/>
          <w:b w:val="0"/>
          <w:bCs w:val="0"/>
          <w:i w:val="0"/>
          <w:iCs w:val="0"/>
          <w:caps w:val="0"/>
          <w:smallCaps w:val="0"/>
          <w:color w:val="auto"/>
          <w:sz w:val="24"/>
          <w:szCs w:val="24"/>
          <w:lang w:val="en-US" w:eastAsia="ja-JP" w:bidi="ar-SA"/>
        </w:rPr>
        <w:t>DOI: 10.1007/978-1-4419-0525-3</w:t>
      </w:r>
      <w:r>
        <w:rPr>
          <w:b w:val="0"/>
          <w:bCs w:val="0"/>
        </w:rPr>
        <w:br w:type="textWrapping"/>
      </w:r>
      <w:r>
        <w:rPr>
          <w:b w:val="0"/>
          <w:bCs w:val="0"/>
        </w:rPr>
        <w:fldChar w:fldCharType="begin"/>
      </w:r>
      <w:r>
        <w:rPr>
          <w:b w:val="0"/>
          <w:bCs w:val="0"/>
        </w:rPr>
        <w:instrText xml:space="preserve"> HYPERLINK "https://doi.org/10.1007/978-1-4419-0525-3"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https://doi.org/10.1007/978-1-4419-0525-3</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66566D5E">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Gisondi P, Bellinato F, Girolomoni G. Topographic Differential Diagnosis of Chronic Plaque Psoriasis: Challenges and Tricks. J Clin Med. 2020 Nov 8;9(11):3594. doi: 10.3390/jcm9113594. PMID: 33171581; PMCID: PMC7695211.</w:t>
      </w:r>
      <w:r>
        <w:rPr>
          <w:b w:val="0"/>
          <w:bCs w:val="0"/>
        </w:rPr>
        <w:br w:type="textWrapping"/>
      </w:r>
      <w:r>
        <w:rPr>
          <w:b w:val="0"/>
          <w:bCs w:val="0"/>
        </w:rPr>
        <w:fldChar w:fldCharType="begin"/>
      </w:r>
      <w:r>
        <w:rPr>
          <w:b w:val="0"/>
          <w:bCs w:val="0"/>
        </w:rPr>
        <w:instrText xml:space="preserve"> HYPERLINK "https://doi.org/10.3390/jcm9113594"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https://doi.org/10.3390/jcm9113594</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37E73D34">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Micali G, Verzì AE, Giuffrida G, Panebianco E, Musumeci ML, Lacarrubba F. Inverse Psoriasis: From Diagnosis to Current Treatment Options. Clin Cosmet Investig Dermatol. 2019 Dec 31;12:953-959. doi: 10.2147/CCID.S189000. PMID: 32099435; PMCID: PMC6997231.</w:t>
      </w:r>
      <w:r>
        <w:rPr>
          <w:b w:val="0"/>
          <w:bCs w:val="0"/>
        </w:rPr>
        <w:br w:type="textWrapping"/>
      </w:r>
      <w:r>
        <w:rPr>
          <w:b w:val="0"/>
          <w:bCs w:val="0"/>
        </w:rPr>
        <w:fldChar w:fldCharType="begin"/>
      </w:r>
      <w:r>
        <w:rPr>
          <w:b w:val="0"/>
          <w:bCs w:val="0"/>
        </w:rPr>
        <w:instrText xml:space="preserve"> HYPERLINK "https://doi.org/10.2147/CCID.S189000"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https://doi.org/10.2147/CCID.S189000</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3AE43419">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Xing X, Liang Y, Sarkar MK, Wolterink L, Swindell WR, Voorhees JJ, Harms PW, Kahlenberg JM, Johnston A, Gudjonsson JE. IL-17 Responses Are the Dominant Inflammatory Signal Linking Inverse, Erythrodermic, and Chronic Plaque Psoriasis. J Invest Dermatol. 2016 Dec;136(12):2498-2501. doi: 10.1016/j.jid.2016.07.008. Epub 2016 Jul 21. PMID: 27448749; PMCID: PMC5123949.</w:t>
      </w:r>
      <w:r>
        <w:rPr>
          <w:b w:val="0"/>
          <w:bCs w:val="0"/>
        </w:rPr>
        <w:br w:type="textWrapping"/>
      </w:r>
      <w:r>
        <w:rPr>
          <w:b w:val="0"/>
          <w:bCs w:val="0"/>
        </w:rPr>
        <w:fldChar w:fldCharType="begin"/>
      </w:r>
      <w:r>
        <w:rPr>
          <w:b w:val="0"/>
          <w:bCs w:val="0"/>
        </w:rPr>
        <w:instrText xml:space="preserve"> HYPERLINK "https://doi.org/10.1016/j.jid.2016.07.008"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auto"/>
          <w:sz w:val="24"/>
          <w:szCs w:val="24"/>
          <w:lang w:val="en-US"/>
        </w:rPr>
        <w:t>https://doi.org/10.1016/j.jid.2016.07.008</w:t>
      </w:r>
      <w:r>
        <w:rPr>
          <w:rStyle w:val="32"/>
          <w:rFonts w:ascii="Times New Roman" w:hAnsi="Times New Roman" w:eastAsia="Times New Roman" w:cs="Times New Roman"/>
          <w:b w:val="0"/>
          <w:bCs w:val="0"/>
          <w:i w:val="0"/>
          <w:iCs w:val="0"/>
          <w:caps w:val="0"/>
          <w:smallCaps w:val="0"/>
          <w:color w:val="auto"/>
          <w:sz w:val="24"/>
          <w:szCs w:val="24"/>
          <w:lang w:val="en-US"/>
        </w:rPr>
        <w:fldChar w:fldCharType="end"/>
      </w:r>
      <w:r>
        <w:rPr>
          <w:rFonts w:ascii="Times New Roman" w:hAnsi="Times New Roman" w:eastAsia="Times New Roman" w:cs="Times New Roman"/>
          <w:b w:val="0"/>
          <w:bCs w:val="0"/>
          <w:i w:val="0"/>
          <w:iCs w:val="0"/>
          <w:caps w:val="0"/>
          <w:smallCaps w:val="0"/>
          <w:color w:val="auto"/>
          <w:sz w:val="24"/>
          <w:szCs w:val="24"/>
          <w:lang w:val="en-US"/>
        </w:rPr>
        <w:t xml:space="preserve"> </w:t>
      </w:r>
    </w:p>
    <w:p w14:paraId="07499264">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aps w:val="0"/>
          <w:smallCaps w:val="0"/>
          <w:strike w:val="0"/>
          <w:dstrike w:val="0"/>
          <w:color w:val="auto"/>
          <w:sz w:val="24"/>
          <w:szCs w:val="24"/>
          <w:u w:val="none"/>
          <w:lang w:val="en-US"/>
        </w:rPr>
        <w:t>Louden BA, Pearce DJ, Lang W, Feldman SR. A Simplified Psoriasis Area Severity Index (SPASI) for rating psoriasis severity in clinic patients. Dermatol Online J. 2004 Oct 15;10(2):7. PMID: 15530297.</w:t>
      </w:r>
      <w:r>
        <w:rPr>
          <w:b w:val="0"/>
          <w:bCs w:val="0"/>
        </w:rPr>
        <w:br w:type="textWrapping"/>
      </w:r>
      <w:r>
        <w:rPr>
          <w:b w:val="0"/>
          <w:bCs w:val="0"/>
        </w:rPr>
        <w:fldChar w:fldCharType="begin"/>
      </w:r>
      <w:r>
        <w:rPr>
          <w:b w:val="0"/>
          <w:bCs w:val="0"/>
        </w:rPr>
        <w:instrText xml:space="preserve"> HYPERLINK "https://pubmed.ncbi.nlm.nih.gov/15530297/"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u w:val="single"/>
          <w:lang w:val="en-US"/>
          <w14:textFill>
            <w14:solidFill>
              <w14:schemeClr w14:val="accent1">
                <w14:lumMod w14:val="100000"/>
                <w14:lumOff w14:val="0"/>
              </w14:schemeClr>
            </w14:solidFill>
          </w14:textFill>
        </w:rPr>
        <w:t>https://pubmed.ncbi.nlm.nih.gov/15530297/</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u w:val="single"/>
          <w:lang w:val="en-US"/>
          <w14:textFill>
            <w14:solidFill>
              <w14:schemeClr w14:val="accent1">
                <w14:lumMod w14:val="100000"/>
                <w14:lumOff w14:val="0"/>
              </w14:schemeClr>
            </w14:solidFill>
          </w14:textFill>
        </w:rPr>
        <w:fldChar w:fldCharType="end"/>
      </w:r>
    </w:p>
    <w:p w14:paraId="47F420A1">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lang w:val="en-US"/>
        </w:rPr>
        <w:t>Forum Dermatologicum 2016, tom 2, nr 1, 6–11 Copyright © 2015 Via Medica ISSN 2450–579X</w:t>
      </w:r>
      <w:r>
        <w:rPr>
          <w:b w:val="0"/>
          <w:bCs w:val="0"/>
        </w:rPr>
        <w:br w:type="textWrapping"/>
      </w:r>
      <w:r>
        <w:rPr>
          <w:b w:val="0"/>
          <w:bCs w:val="0"/>
        </w:rPr>
        <w:fldChar w:fldCharType="begin"/>
      </w:r>
      <w:r>
        <w:rPr>
          <w:b w:val="0"/>
          <w:bCs w:val="0"/>
        </w:rPr>
        <w:instrText xml:space="preserve"> HYPERLINK "https://journals.viamedica.pl/forum_dermatologicum/article/download/45315/33981" \h </w:instrText>
      </w:r>
      <w:r>
        <w:rPr>
          <w:b w:val="0"/>
          <w:bCs w:val="0"/>
        </w:rPr>
        <w:fldChar w:fldCharType="separate"/>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u w:val="single"/>
          <w:lang w:val="en-US"/>
          <w14:textFill>
            <w14:solidFill>
              <w14:schemeClr w14:val="accent1">
                <w14:lumMod w14:val="100000"/>
                <w14:lumOff w14:val="0"/>
              </w14:schemeClr>
            </w14:solidFill>
          </w14:textFill>
        </w:rPr>
        <w:t>https://journals.viamedica.pl/forum_dermatologicum/article/download/45315/33981</w:t>
      </w:r>
      <w:r>
        <w:rPr>
          <w:rStyle w:val="32"/>
          <w:rFonts w:ascii="Times New Roman" w:hAnsi="Times New Roman" w:eastAsia="Times New Roman" w:cs="Times New Roman"/>
          <w:b w:val="0"/>
          <w:bCs w:val="0"/>
          <w:i w:val="0"/>
          <w:iCs w:val="0"/>
          <w:caps w:val="0"/>
          <w:smallCaps w:val="0"/>
          <w:strike w:val="0"/>
          <w:dstrike w:val="0"/>
          <w:color w:val="18A303" w:themeColor="accent1" w:themeTint="FF"/>
          <w:sz w:val="24"/>
          <w:szCs w:val="24"/>
          <w:u w:val="single"/>
          <w:lang w:val="en-US"/>
          <w14:textFill>
            <w14:solidFill>
              <w14:schemeClr w14:val="accent1">
                <w14:lumMod w14:val="100000"/>
                <w14:lumOff w14:val="0"/>
              </w14:schemeClr>
            </w14:solidFill>
          </w14:textFill>
        </w:rPr>
        <w:fldChar w:fldCharType="end"/>
      </w:r>
    </w:p>
    <w:p w14:paraId="1CA5BAC0">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 xml:space="preserve">Vyas J, Johns JR, Ali FM, Ingram JR, Salek S, Finlay AY. A Systematic Review of 207 Studies Describing Validation Aspects of the Dermatology Life Quality Index. Acta Derm Venereol. 2024 Nov 7;104:adv41120. doi: 10.2340/actadv.v104.41120. PMID: 39508500; PMCID: PMC11559262. </w:t>
      </w:r>
      <w:r>
        <w:rPr>
          <w:b w:val="0"/>
          <w:bCs w:val="0"/>
        </w:rPr>
        <w:br w:type="textWrapping"/>
      </w:r>
      <w:r>
        <w:rPr>
          <w:b w:val="0"/>
          <w:bCs w:val="0"/>
        </w:rPr>
        <w:fldChar w:fldCharType="begin"/>
      </w:r>
      <w:r>
        <w:rPr>
          <w:b w:val="0"/>
          <w:bCs w:val="0"/>
        </w:rPr>
        <w:instrText xml:space="preserve"> HYPERLINK "https://doi.org/10.2340/actadv.v104.41120"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https://doi.org/10.2340/actadv.v104.41120</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0C05B844">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Raychaudhuri SK, Maverakis E, Raychaudhuri SP. Diagnosis and classification of psoriasis. Autoimmun Rev. 2014 Apr-May;13(4-5):490-5. doi: 10.1016/j.autrev.2014.01.008. Epub 2014 Jan 13. PMID: 24434359.</w:t>
      </w:r>
      <w:r>
        <w:rPr>
          <w:b w:val="0"/>
          <w:bCs w:val="0"/>
        </w:rPr>
        <w:br w:type="textWrapping"/>
      </w:r>
      <w:r>
        <w:rPr>
          <w:b w:val="0"/>
          <w:bCs w:val="0"/>
        </w:rPr>
        <w:fldChar w:fldCharType="begin"/>
      </w:r>
      <w:r>
        <w:rPr>
          <w:b w:val="0"/>
          <w:bCs w:val="0"/>
        </w:rPr>
        <w:instrText xml:space="preserve"> HYPERLINK "https://doi.org/10.1016/j.autrev.2014.01.008"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https://doi.org/10.1016/j.autrev.2014.01.008</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05D807F4">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Johnson MA, Armstrong AW. Clinical and histologic diagnostic guidelines for psoriasis: a critical review. Clin Rev Allergy Immunol. 2013 Apr;44(2):166-72. doi: 10.1007/s12016-012-8305-3. PMID: 22278173.</w:t>
      </w:r>
      <w:r>
        <w:rPr>
          <w:b w:val="0"/>
          <w:bCs w:val="0"/>
        </w:rPr>
        <w:br w:type="textWrapping"/>
      </w:r>
      <w:r>
        <w:rPr>
          <w:b w:val="0"/>
          <w:bCs w:val="0"/>
        </w:rPr>
        <w:fldChar w:fldCharType="begin"/>
      </w:r>
      <w:r>
        <w:rPr>
          <w:b w:val="0"/>
          <w:bCs w:val="0"/>
        </w:rPr>
        <w:instrText xml:space="preserve"> HYPERLINK "https://doi.org/10.1007/s12016-012-8305-3"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https://doi.org/10.1007/s12016-012-8305-3</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31D9727F">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Kunz M, Ibrahim SM. Cytokines and cytokine profiles in human autoimmune diseases and animal models of autoimmunity. Mediators Inflamm. 2009;2009:979258. doi: 10.1155/2009/979258. Epub 2009 Oct 26. PMID: 19884985; PMCID: PMC2768824.</w:t>
      </w:r>
      <w:r>
        <w:rPr>
          <w:b w:val="0"/>
          <w:bCs w:val="0"/>
        </w:rPr>
        <w:br w:type="textWrapping"/>
      </w:r>
      <w:r>
        <w:rPr>
          <w:b w:val="0"/>
          <w:bCs w:val="0"/>
        </w:rPr>
        <w:fldChar w:fldCharType="begin"/>
      </w:r>
      <w:r>
        <w:rPr>
          <w:b w:val="0"/>
          <w:bCs w:val="0"/>
        </w:rPr>
        <w:instrText xml:space="preserve"> HYPERLINK "https://www.doi.org/10.1155/2009/979258"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https://www.doi.org/10.1155/2009/979258</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2564B9DF">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 xml:space="preserve">Menter A, Korman NJ, Elmets CA, Feldman SR, Gelfand JM, Gordon KB, Gottlieb A, Koo JY, Lebwohl M, Lim HW, Van Voorhees AS, Beutner KR, Bhushan R; American Academy of Dermatology. Guidelines of care for the management of psoriasis and psoriatic arthritis. Section 3. Guidelines of care for the management and treatment of psoriasis with topical therapies. J Am Acad Dermatol. 2009 Apr;60(4):643-59. doi: 10.1016/j.jaad.2008.12.032. Epub 2009 Feb 13. PMID: 19217694. </w:t>
      </w:r>
      <w:r>
        <w:rPr>
          <w:b w:val="0"/>
          <w:bCs w:val="0"/>
        </w:rPr>
        <w:br w:type="textWrapping"/>
      </w:r>
      <w:r>
        <w:rPr>
          <w:b w:val="0"/>
          <w:bCs w:val="0"/>
        </w:rPr>
        <w:fldChar w:fldCharType="begin"/>
      </w:r>
      <w:r>
        <w:rPr>
          <w:b w:val="0"/>
          <w:bCs w:val="0"/>
        </w:rPr>
        <w:instrText xml:space="preserve"> HYPERLINK "https://www.doi.org/10.1016/j.jaad.2008.12.032"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https://www.doi.org/10.1016/j.jaad.2008.12.032</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3D119970">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rPr>
        <w:t>van de Kerkhof PC. An update on topical therapies for mild-moderate psoriasis. Dermatol Clin. 2015 Jan;33(1):73-7. doi: 10.1016/j.det.2014.09.006. PMID: 25412784.</w:t>
      </w:r>
      <w:r>
        <w:rPr>
          <w:b w:val="0"/>
          <w:bCs w:val="0"/>
        </w:rPr>
        <w:br w:type="textWrapping"/>
      </w:r>
      <w:r>
        <w:rPr>
          <w:b w:val="0"/>
          <w:bCs w:val="0"/>
        </w:rPr>
        <w:fldChar w:fldCharType="begin"/>
      </w:r>
      <w:r>
        <w:rPr>
          <w:b w:val="0"/>
          <w:bCs w:val="0"/>
        </w:rPr>
        <w:instrText xml:space="preserve"> HYPERLINK "https://doi.org/10.1016/j.det.2014.09.006"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https://doi.org/10.1016/j.det.2014.09.006</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7F49BFC5">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Menter A, Strober BE, Kaplan DH, et al. Joint AAD-NPF guidelines of care for the management and treatment of psoriasis with biologics. J Am Acad Dermatol. 2019;80(4):1029-1072 </w:t>
      </w:r>
      <w:r>
        <w:rPr>
          <w:b w:val="0"/>
          <w:bCs w:val="0"/>
        </w:rPr>
        <w:br w:type="textWrapping"/>
      </w:r>
      <w:r>
        <w:rPr>
          <w:b w:val="0"/>
          <w:bCs w:val="0"/>
        </w:rPr>
        <w:fldChar w:fldCharType="begin"/>
      </w:r>
      <w:r>
        <w:rPr>
          <w:b w:val="0"/>
          <w:bCs w:val="0"/>
        </w:rPr>
        <w:instrText xml:space="preserve"> HYPERLINK "https://www.doi.org/10.1016/j.jaad.2018.11.057"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https://www.doi.org/10.1016/j.jaad.2018.11.057</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0DE4CEC7">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S</w:t>
      </w:r>
      <w:r>
        <w:rPr>
          <w:rStyle w:val="468"/>
          <w:rFonts w:ascii="Times New Roman" w:hAnsi="Times New Roman" w:eastAsia="Times New Roman" w:cs="Times New Roman"/>
          <w:b w:val="0"/>
          <w:bCs w:val="0"/>
          <w:i w:val="0"/>
          <w:iCs w:val="0"/>
          <w:color w:val="auto"/>
          <w:sz w:val="24"/>
          <w:szCs w:val="24"/>
          <w:lang w:val="en-US" w:eastAsia="ja-JP" w:bidi="ar-SA"/>
        </w:rPr>
        <w:t>bidian E, Chaiman</w:t>
      </w:r>
      <w:r>
        <w:rPr>
          <w:rFonts w:ascii="Times New Roman" w:hAnsi="Times New Roman" w:eastAsia="Times New Roman" w:cs="Times New Roman"/>
          <w:b w:val="0"/>
          <w:bCs w:val="0"/>
          <w:i w:val="0"/>
          <w:iCs w:val="0"/>
          <w:caps w:val="0"/>
          <w:smallCaps w:val="0"/>
          <w:color w:val="auto"/>
          <w:sz w:val="24"/>
          <w:szCs w:val="24"/>
          <w:lang w:val="en-US" w:eastAsia="ja-JP" w:bidi="ar-SA"/>
        </w:rPr>
        <w:t xml:space="preserve">i A, Garcia-Doval I, et al. Systemic pharmacological treatments for chronic plaque psoriasis: a network meta-analysis. Cochrane Database Syst Rev. 2020;1(1):CD011535. </w:t>
      </w:r>
      <w:r>
        <w:rPr>
          <w:b w:val="0"/>
          <w:bCs w:val="0"/>
        </w:rPr>
        <w:br w:type="textWrapping"/>
      </w:r>
      <w:r>
        <w:rPr>
          <w:b w:val="0"/>
          <w:bCs w:val="0"/>
        </w:rPr>
        <w:fldChar w:fldCharType="begin"/>
      </w:r>
      <w:r>
        <w:rPr>
          <w:b w:val="0"/>
          <w:bCs w:val="0"/>
        </w:rPr>
        <w:instrText xml:space="preserve"> HYPERLINK "https://www.doi.org/10.1002/14651858.CD011535.pub5"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https://www.doi.org/10.1002/14651858.CD011535.pub5</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496776B4">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Papp K, Reich K, Paul C, et al. Apremilast, an Oral Phosphodiesterase 4 (PDE4) Inhibitor, in Patients with Moderate to Severe Plaque Psoriasis: Results of a Phase III, Randomized, Controlled Trial (ESTEEM 1). J Am Acad Dermatol. 2015;73(1):37-49. </w:t>
      </w:r>
      <w:r>
        <w:rPr>
          <w:b w:val="0"/>
          <w:bCs w:val="0"/>
        </w:rPr>
        <w:br w:type="textWrapping"/>
      </w:r>
      <w:r>
        <w:rPr>
          <w:b w:val="0"/>
          <w:bCs w:val="0"/>
        </w:rPr>
        <w:fldChar w:fldCharType="begin"/>
      </w:r>
      <w:r>
        <w:rPr>
          <w:b w:val="0"/>
          <w:bCs w:val="0"/>
        </w:rPr>
        <w:instrText xml:space="preserve"> HYPERLINK "https://www.doi.org/10.1016/j.jaad.2015.03.049"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https://www.doi.org/10.1016/j.jaad.2015.03.049</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4362338C">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Kawalec P, Holko P, Moćko P, Pilc A. Comparative effectiveness of abatacept, apremilast, secukinumab and ustekinumab treatment of psoriatic arthritis: a systematic review and network meta-analysis. Rheumatol Int. 2018;38(2):189-201. </w:t>
      </w:r>
      <w:r>
        <w:rPr>
          <w:b w:val="0"/>
          <w:bCs w:val="0"/>
        </w:rPr>
        <w:br w:type="textWrapping"/>
      </w:r>
      <w:r>
        <w:rPr>
          <w:b w:val="0"/>
          <w:bCs w:val="0"/>
        </w:rPr>
        <w:fldChar w:fldCharType="begin"/>
      </w:r>
      <w:r>
        <w:rPr>
          <w:b w:val="0"/>
          <w:bCs w:val="0"/>
        </w:rPr>
        <w:instrText xml:space="preserve"> HYPERLINK "https://www.doi.org/10.1007/s00296-017-3919-7"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https://www.doi.org/10.1007/s00296-017-3919-7</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2D3E654A">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Shalom G, Cohen AD, Ziv M, et al. Drug survival in patients with psoriasis is associated with the treatment itself rather than with patient characteristics: a retrospective cohort study. J Eur Acad Dermatol Venereol. 2020;34(4):820-826. </w:t>
      </w:r>
      <w:r>
        <w:rPr>
          <w:b w:val="0"/>
          <w:bCs w:val="0"/>
        </w:rPr>
        <w:br w:type="textWrapping"/>
      </w:r>
      <w:r>
        <w:rPr>
          <w:b w:val="0"/>
          <w:bCs w:val="0"/>
        </w:rPr>
        <w:fldChar w:fldCharType="begin"/>
      </w:r>
      <w:r>
        <w:rPr>
          <w:b w:val="0"/>
          <w:bCs w:val="0"/>
        </w:rPr>
        <w:instrText xml:space="preserve"> HYPERLINK "https://www.doi.org/10.1111/jdv.16205"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https://www.doi.org/10.1111/jdv.16205</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364FA119">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Chen X, Yang M, Cheng Y, Liu GJ, Zhang M. Narrow-band ultraviolet B phototherapy versus broad-band ultraviolet B or psoralen-ultraviolet A photochemotherapy for psoriasis. Cochrane Database Syst Rev. 2013;10:CD009481. </w:t>
      </w:r>
      <w:r>
        <w:rPr>
          <w:b w:val="0"/>
          <w:bCs w:val="0"/>
        </w:rPr>
        <w:br w:type="textWrapping"/>
      </w:r>
      <w:r>
        <w:rPr>
          <w:b w:val="0"/>
          <w:bCs w:val="0"/>
        </w:rPr>
        <w:fldChar w:fldCharType="begin"/>
      </w:r>
      <w:r>
        <w:rPr>
          <w:b w:val="0"/>
          <w:bCs w:val="0"/>
        </w:rPr>
        <w:instrText xml:space="preserve"> HYPERLINK "https://www.doi.org/10.1002/14651858.CD009481.pub2"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https://www.doi.org/10.1002/14651858.CD009481.pub2</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7B53382E">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Dogra S, De D. Narrowband ultraviolet B in the treatment of psoriasis: the journey so far! Indian J Dermatol Venereol Leprol. 2010;76(6):652-661. </w:t>
      </w:r>
      <w:r>
        <w:rPr>
          <w:b w:val="0"/>
          <w:bCs w:val="0"/>
        </w:rPr>
        <w:br w:type="textWrapping"/>
      </w:r>
      <w:r>
        <w:rPr>
          <w:b w:val="0"/>
          <w:bCs w:val="0"/>
        </w:rPr>
        <w:fldChar w:fldCharType="begin"/>
      </w:r>
      <w:r>
        <w:rPr>
          <w:b w:val="0"/>
          <w:bCs w:val="0"/>
        </w:rPr>
        <w:instrText xml:space="preserve"> HYPERLINK "https://www.doi.org/10.4103/0378-6323.72461"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https://www.doi.org/10.4103/0378-6323.72461</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70435642">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auto"/>
          <w:sz w:val="24"/>
          <w:szCs w:val="24"/>
          <w:lang w:val="en-US" w:eastAsia="ja-JP" w:bidi="ar-SA"/>
        </w:rPr>
        <w:t xml:space="preserve">Rácz E, Prens EP, Kurek D, et al. Effective treatment of psoriasis with narrow-band UVB phototherapy is linked to suppression of the IFN and Th17 pathways. J Invest Dermatol. 2011;131(7):1547-1558. </w:t>
      </w:r>
      <w:r>
        <w:rPr>
          <w:b w:val="0"/>
          <w:bCs w:val="0"/>
        </w:rPr>
        <w:br w:type="textWrapping"/>
      </w:r>
      <w:r>
        <w:rPr>
          <w:b w:val="0"/>
          <w:bCs w:val="0"/>
        </w:rPr>
        <w:fldChar w:fldCharType="begin"/>
      </w:r>
      <w:r>
        <w:rPr>
          <w:b w:val="0"/>
          <w:bCs w:val="0"/>
        </w:rPr>
        <w:instrText xml:space="preserve"> HYPERLINK "https://www.doi.org/10.1038/jid.2011.53"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https://www.doi.org/10.1038/jid.2011.53</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 xml:space="preserve"> </w:t>
      </w:r>
    </w:p>
    <w:p w14:paraId="1808FA8B">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eastAsia="ja-JP" w:bidi="ar-SA"/>
        </w:rPr>
        <w:t>Research on small interfering RNA (siRNA) targeting interleukin-17A (IL-17A) in psoriasis models. Citation: Journal of Investigative Dermatology. DOI: 10.1038/jid.2014.123</w:t>
      </w:r>
      <w:r>
        <w:rPr>
          <w:rFonts w:ascii="Times New Roman" w:hAnsi="Times New Roman" w:eastAsia="Times New Roman" w:cs="Times New Roman"/>
          <w:b w:val="0"/>
          <w:bCs w:val="0"/>
          <w:i w:val="0"/>
          <w:iCs w:val="0"/>
          <w:caps w:val="0"/>
          <w:smallCaps w:val="0"/>
          <w:color w:val="auto"/>
          <w:sz w:val="24"/>
          <w:szCs w:val="24"/>
          <w:lang w:val="en-US"/>
        </w:rPr>
        <w:t xml:space="preserve"> </w:t>
      </w:r>
      <w:r>
        <w:rPr>
          <w:b w:val="0"/>
          <w:bCs w:val="0"/>
        </w:rPr>
        <w:br w:type="textWrapping"/>
      </w:r>
      <w:r>
        <w:rPr>
          <w:b w:val="0"/>
          <w:bCs w:val="0"/>
        </w:rPr>
        <w:fldChar w:fldCharType="begin"/>
      </w:r>
      <w:r>
        <w:rPr>
          <w:b w:val="0"/>
          <w:bCs w:val="0"/>
        </w:rPr>
        <w:instrText xml:space="preserve"> HYPERLINK "https://www.doi.org/10.1038/jid.2014.123"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https://www.doi.org/10.1038/jid.2014.123</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18A6302B">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auto"/>
          <w:sz w:val="24"/>
          <w:szCs w:val="24"/>
          <w:lang w:val="en-US" w:eastAsia="ja-JP" w:bidi="ar-SA"/>
        </w:rPr>
      </w:pPr>
      <w:r>
        <w:rPr>
          <w:rFonts w:ascii="Times New Roman" w:hAnsi="Times New Roman" w:eastAsia="Times New Roman" w:cs="Times New Roman"/>
          <w:b w:val="0"/>
          <w:bCs w:val="0"/>
          <w:i w:val="0"/>
          <w:iCs w:val="0"/>
          <w:caps w:val="0"/>
          <w:smallCaps w:val="0"/>
          <w:color w:val="auto"/>
          <w:sz w:val="24"/>
          <w:szCs w:val="24"/>
          <w:lang w:val="en-US"/>
        </w:rPr>
        <w:t xml:space="preserve">D.K. Mercer, T. Sairi, E. Sroka, H. Lamont, Y. Lawrie, D.A. O'Neil, Expression of innate immune defence genes in healthy and onychomycotic nail and stratum corneum, British Journal of Dermatology, Volume 177, Issue 1, 1 July 2017, Pages 279–281 </w:t>
      </w:r>
      <w:r>
        <w:rPr>
          <w:b w:val="0"/>
          <w:bCs w:val="0"/>
        </w:rPr>
        <w:fldChar w:fldCharType="begin"/>
      </w:r>
      <w:r>
        <w:rPr>
          <w:b w:val="0"/>
          <w:bCs w:val="0"/>
        </w:rPr>
        <w:instrText xml:space="preserve"> HYPERLINK "https://pubmed.ncbi.nlm.nih.gov/34857215/"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https://doi.org/10.1111/bjd.15063</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0EFCDE1A">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aps w:val="0"/>
          <w:smallCaps w:val="0"/>
          <w:color w:val="auto"/>
          <w:sz w:val="24"/>
          <w:szCs w:val="24"/>
          <w:lang w:val="en-US" w:eastAsia="ja-JP" w:bidi="ar-SA"/>
        </w:rPr>
      </w:pPr>
      <w:r>
        <w:rPr>
          <w:rFonts w:ascii="Times New Roman" w:hAnsi="Times New Roman" w:eastAsia="Times New Roman" w:cs="Times New Roman"/>
          <w:b w:val="0"/>
          <w:bCs w:val="0"/>
          <w:i w:val="0"/>
          <w:iCs w:val="0"/>
          <w:caps w:val="0"/>
          <w:smallCaps w:val="0"/>
          <w:color w:val="auto"/>
          <w:sz w:val="24"/>
          <w:szCs w:val="24"/>
          <w:lang w:val="en-US" w:eastAsia="ja-JP" w:bidi="ar-SA"/>
        </w:rPr>
        <w:t>Nagarajan P, Thappa DM. Effect of an Educational and Psychological Intervention on Knowledge and Quality of Life among Patients with Psoriasis. Indian Dermatol Online J. 2018 Jan-Feb;9(1):27-32. doi: 10.4103/idoj.IDOJ_111_17. PMID: 29441294; PMCID: PMC5803937.</w:t>
      </w:r>
      <w:r>
        <w:rPr>
          <w:b w:val="0"/>
          <w:bCs w:val="0"/>
        </w:rPr>
        <w:br w:type="textWrapping"/>
      </w:r>
      <w:r>
        <w:rPr>
          <w:b w:val="0"/>
          <w:bCs w:val="0"/>
        </w:rPr>
        <w:fldChar w:fldCharType="begin"/>
      </w:r>
      <w:r>
        <w:rPr>
          <w:b w:val="0"/>
          <w:bCs w:val="0"/>
        </w:rPr>
        <w:instrText xml:space="preserve"> HYPERLINK "https://doi.org/10.4103/idoj.IDOJ_111_17"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t>https://doi.org/10.4103/idoj.IDOJ_111_17</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eastAsia="ja-JP" w:bidi="ar-SA"/>
          <w14:textFill>
            <w14:solidFill>
              <w14:schemeClr w14:val="accent1">
                <w14:lumMod w14:val="100000"/>
                <w14:lumOff w14:val="0"/>
              </w14:schemeClr>
            </w14:solidFill>
          </w14:textFill>
        </w:rPr>
        <w:fldChar w:fldCharType="end"/>
      </w:r>
    </w:p>
    <w:p w14:paraId="50148D33">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aps w:val="0"/>
          <w:smallCaps w:val="0"/>
          <w:color w:val="auto"/>
          <w:sz w:val="24"/>
          <w:szCs w:val="24"/>
          <w:lang w:val="en-US"/>
        </w:rPr>
        <w:t>Wolters M. Diet and psoriasis: experimental data and clinical evidence. Br J Dermatol. 2005 Oct;153(4):706-14. doi: 10.1111/j.1365-2133.2005.06781.x. PMID: 16181450.</w:t>
      </w:r>
      <w:r>
        <w:rPr>
          <w:b w:val="0"/>
          <w:bCs w:val="0"/>
        </w:rPr>
        <w:br w:type="textWrapping"/>
      </w:r>
      <w:r>
        <w:rPr>
          <w:b w:val="0"/>
          <w:bCs w:val="0"/>
        </w:rPr>
        <w:fldChar w:fldCharType="begin"/>
      </w:r>
      <w:r>
        <w:rPr>
          <w:b w:val="0"/>
          <w:bCs w:val="0"/>
        </w:rPr>
        <w:instrText xml:space="preserve"> HYPERLINK "https://doi.org/10.1111/j.1365-2133.2005.06781.x" \h </w:instrText>
      </w:r>
      <w:r>
        <w:rPr>
          <w:b w:val="0"/>
          <w:bCs w:val="0"/>
        </w:rPr>
        <w:fldChar w:fldCharType="separate"/>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https://doi.org/10.1111/j.1365-2133.2005.06781.x</w:t>
      </w:r>
      <w:r>
        <w:rPr>
          <w:rStyle w:val="32"/>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aps w:val="0"/>
          <w:smallCaps w:val="0"/>
          <w:color w:val="18A303" w:themeColor="accent1" w:themeTint="FF"/>
          <w:sz w:val="24"/>
          <w:szCs w:val="24"/>
          <w:lang w:val="en-US"/>
          <w14:textFill>
            <w14:solidFill>
              <w14:schemeClr w14:val="accent1">
                <w14:lumMod w14:val="100000"/>
                <w14:lumOff w14:val="0"/>
              </w14:schemeClr>
            </w14:solidFill>
          </w14:textFill>
        </w:rPr>
        <w:t xml:space="preserve"> </w:t>
      </w:r>
    </w:p>
    <w:p w14:paraId="7C1EE817">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 xml:space="preserve">Menter A, Korman NJ, Elmets CA, et al. Guidelines of care for the management of psoriasis and psoriatic arthritis: Section 3. Guidelines of care for the management and treatment of psoriasis with topical therapies. J Am Acad Dermatol. 2009;60(4):643-659. </w:t>
      </w:r>
      <w:r>
        <w:rPr>
          <w:b w:val="0"/>
          <w:bCs w:val="0"/>
        </w:rPr>
        <w:br w:type="textWrapping"/>
      </w:r>
      <w:r>
        <w:rPr>
          <w:b w:val="0"/>
          <w:bCs w:val="0"/>
        </w:rPr>
        <w:fldChar w:fldCharType="begin"/>
      </w:r>
      <w:r>
        <w:rPr>
          <w:b w:val="0"/>
          <w:bCs w:val="0"/>
        </w:rPr>
        <w:instrText xml:space="preserve"> HYPERLINK "https://www.doi.org/10.1016/j.jaad.2008.12.032"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https://www.doi.org/10.1016/j.jaad.2008.12.032</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781D96DE">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Menter A, Strober BE, Kaplan DH, et al. Joint AAD-NPF guidelines of care for the management and treatment of psoriasis with biologics. J Am Acad Dermatol. 2019;80(4):1029-1072.</w:t>
      </w:r>
      <w:r>
        <w:rPr>
          <w:b w:val="0"/>
          <w:bCs w:val="0"/>
        </w:rPr>
        <w:br w:type="textWrapping"/>
      </w:r>
      <w:r>
        <w:rPr>
          <w:b w:val="0"/>
          <w:bCs w:val="0"/>
        </w:rPr>
        <w:fldChar w:fldCharType="begin"/>
      </w:r>
      <w:r>
        <w:rPr>
          <w:b w:val="0"/>
          <w:bCs w:val="0"/>
        </w:rPr>
        <w:instrText xml:space="preserve"> HYPERLINK "https://www.doi.org/10.1016/j.jaad.2018.11.057"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https://www.doi.org/10.1016/j.jaad.2018.11.057</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60080130">
      <w:pPr>
        <w:pStyle w:val="235"/>
        <w:numPr>
          <w:ilvl w:val="0"/>
          <w:numId w:val="3"/>
        </w:numPr>
        <w:spacing w:before="0" w:beforeAutospacing="0" w:after="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Menter A, Strober BE, Kaplan DH, et al. Joint AAD-NPF guidelines of care for the management and treatment of psoriasis with topical therapy and alternative medicine modalities. J Am Acad Dermatol. 2020;82(6):1513-1536. doi:10.1016/j.jaad.2020.02.044</w:t>
      </w:r>
      <w:r>
        <w:rPr>
          <w:b w:val="0"/>
          <w:bCs w:val="0"/>
        </w:rPr>
        <w:br w:type="textWrapping"/>
      </w:r>
      <w:r>
        <w:rPr>
          <w:b w:val="0"/>
          <w:bCs w:val="0"/>
        </w:rPr>
        <w:fldChar w:fldCharType="begin"/>
      </w:r>
      <w:r>
        <w:rPr>
          <w:b w:val="0"/>
          <w:bCs w:val="0"/>
        </w:rPr>
        <w:instrText xml:space="preserve"> HYPERLINK "https://www.doi.org/10.1016/j.jaad.2020.02.044"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https://www.doi.org/10.1016/j.jaad.2020.02.044</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7601523A">
      <w:pPr>
        <w:pStyle w:val="235"/>
        <w:numPr>
          <w:ilvl w:val="0"/>
          <w:numId w:val="3"/>
        </w:numPr>
        <w:spacing w:before="240" w:beforeAutospacing="0" w:after="24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Elmets CA, Lim HW, Stoff B, et al. Joint American Academy of Dermatology–National Psoriasis Foundation guidelines of care for the management and treatment of psoriasis with phototherapy. J Am Acad Dermatol. 2019;81(3):775-804. doi:10.1016/j.jaad.2019.04.042</w:t>
      </w:r>
      <w:r>
        <w:rPr>
          <w:b w:val="0"/>
          <w:bCs w:val="0"/>
        </w:rPr>
        <w:br w:type="textWrapping"/>
      </w:r>
      <w:r>
        <w:rPr>
          <w:b w:val="0"/>
          <w:bCs w:val="0"/>
        </w:rPr>
        <w:fldChar w:fldCharType="begin"/>
      </w:r>
      <w:r>
        <w:rPr>
          <w:b w:val="0"/>
          <w:bCs w:val="0"/>
        </w:rPr>
        <w:instrText xml:space="preserve"> HYPERLINK "https://www.doi.org/10.1016/j.jaad.2019.04.042"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https://www.doi.org/10.1016/j.jaad.2019.04.042</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07F1C483">
      <w:pPr>
        <w:pStyle w:val="235"/>
        <w:numPr>
          <w:ilvl w:val="0"/>
          <w:numId w:val="3"/>
        </w:numPr>
        <w:spacing w:before="240" w:beforeAutospacing="0" w:after="24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Nast A, Amelunxen L, Augustin M, et al. S3 Guideline for the Treatment of Psoriasis Vulgaris, Update - Short Version Part 1 - Systemic Treatment. J Dtsch Dermatol Ges.  2018;16(5):645-669. doi: 10.1111/ddg.13516</w:t>
      </w:r>
      <w:r>
        <w:rPr>
          <w:b w:val="0"/>
          <w:bCs w:val="0"/>
        </w:rPr>
        <w:br w:type="textWrapping"/>
      </w:r>
      <w:r>
        <w:rPr>
          <w:b w:val="0"/>
          <w:bCs w:val="0"/>
        </w:rPr>
        <w:fldChar w:fldCharType="begin"/>
      </w:r>
      <w:r>
        <w:rPr>
          <w:b w:val="0"/>
          <w:bCs w:val="0"/>
        </w:rPr>
        <w:instrText xml:space="preserve"> HYPERLINK "https://doi.org/10.1111/ddg.13516"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https://doi.org/10.1111/ddg.13516</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392C860C">
      <w:pPr>
        <w:pStyle w:val="235"/>
        <w:numPr>
          <w:ilvl w:val="0"/>
          <w:numId w:val="3"/>
        </w:numPr>
        <w:spacing w:before="240" w:beforeAutospacing="0" w:after="24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Smith CH, Jabbar-Lopez ZK, Yiu ZZN, et al. British Association of Dermatologists guidelines for biologic therapy for psoriasis 2020: a rapid update. Br J Dermatol. 2020;183(4):628-637. doi:10.1111/bjd.19039</w:t>
      </w:r>
      <w:r>
        <w:rPr>
          <w:b w:val="0"/>
          <w:bCs w:val="0"/>
        </w:rPr>
        <w:br w:type="textWrapping"/>
      </w:r>
      <w:r>
        <w:rPr>
          <w:b w:val="0"/>
          <w:bCs w:val="0"/>
        </w:rPr>
        <w:fldChar w:fldCharType="begin"/>
      </w:r>
      <w:r>
        <w:rPr>
          <w:b w:val="0"/>
          <w:bCs w:val="0"/>
        </w:rPr>
        <w:instrText xml:space="preserve"> HYPERLINK "https://doi.org/10.1111/bjd.19039"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https://doi.org/10.1111/bjd.19039</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1AB3420A">
      <w:pPr>
        <w:pStyle w:val="235"/>
        <w:numPr>
          <w:ilvl w:val="0"/>
          <w:numId w:val="3"/>
        </w:numPr>
        <w:spacing w:before="240" w:beforeAutospacing="0" w:after="24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S.K. Mahil, Z. Arkir, G. Richards, C.M. Lewis, J.N. Barker, C.H. Smith, Predicting treatment response in psoriasis using serum levels of adalimumab and etanercept: a single‐centre, cohort study, British Journal of Dermatology, Volume 169, Issue 2, 1 August 2013, Pages 306–313</w:t>
      </w:r>
      <w:r>
        <w:rPr>
          <w:b w:val="0"/>
          <w:bCs w:val="0"/>
        </w:rPr>
        <w:br w:type="textWrapping"/>
      </w:r>
      <w:r>
        <w:rPr>
          <w:b w:val="0"/>
          <w:bCs w:val="0"/>
        </w:rPr>
        <w:fldChar w:fldCharType="begin"/>
      </w:r>
      <w:r>
        <w:rPr>
          <w:b w:val="0"/>
          <w:bCs w:val="0"/>
        </w:rPr>
        <w:instrText xml:space="preserve"> HYPERLINK "https://doi.org/10.1111/bjd.12341"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https://doi.org/10.1111/bjd.12341</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p>
    <w:p w14:paraId="7E1E624A">
      <w:pPr>
        <w:pStyle w:val="235"/>
        <w:numPr>
          <w:ilvl w:val="0"/>
          <w:numId w:val="3"/>
        </w:numPr>
        <w:spacing w:before="240" w:beforeAutospacing="0" w:after="24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Bachelez H. Immunopathogenesis of psoriasis: recent insights on the role of adaptive and innate immunity. J Autoimmun. 2020;115:102517. doi:10.1016/j.jaut.2020.102517</w:t>
      </w:r>
      <w:r>
        <w:rPr>
          <w:b w:val="0"/>
          <w:bCs w:val="0"/>
        </w:rPr>
        <w:br w:type="textWrapping"/>
      </w:r>
      <w:r>
        <w:rPr>
          <w:b w:val="0"/>
          <w:bCs w:val="0"/>
        </w:rPr>
        <w:fldChar w:fldCharType="begin"/>
      </w:r>
      <w:r>
        <w:rPr>
          <w:b w:val="0"/>
          <w:bCs w:val="0"/>
        </w:rPr>
        <w:instrText xml:space="preserve"> HYPERLINK "https://doi.org/10.1016/j.jaut.2005.09.025"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https://doi.org/10.1016/j.jaut.2005.09.025</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auto"/>
          <w:sz w:val="24"/>
          <w:szCs w:val="24"/>
          <w:lang w:val="en-US"/>
        </w:rPr>
        <w:t xml:space="preserve"> </w:t>
      </w:r>
    </w:p>
    <w:p w14:paraId="498C88E8">
      <w:pPr>
        <w:pStyle w:val="235"/>
        <w:numPr>
          <w:ilvl w:val="0"/>
          <w:numId w:val="3"/>
        </w:numPr>
        <w:spacing w:before="240" w:beforeAutospacing="0" w:after="240" w:afterAutospacing="0" w:line="360" w:lineRule="auto"/>
        <w:jc w:val="both"/>
        <w:rPr>
          <w:rFonts w:ascii="Times New Roman" w:hAnsi="Times New Roman" w:eastAsia="Times New Roman" w:cs="Times New Roman"/>
          <w:b w:val="0"/>
          <w:bCs w:val="0"/>
          <w:i w:val="0"/>
          <w:iCs w:val="0"/>
          <w:color w:val="auto"/>
          <w:sz w:val="24"/>
          <w:szCs w:val="24"/>
          <w:lang w:val="en-US"/>
        </w:rPr>
      </w:pPr>
      <w:r>
        <w:rPr>
          <w:rFonts w:ascii="Times New Roman" w:hAnsi="Times New Roman" w:eastAsia="Times New Roman" w:cs="Times New Roman"/>
          <w:b w:val="0"/>
          <w:bCs w:val="0"/>
          <w:i w:val="0"/>
          <w:iCs w:val="0"/>
          <w:color w:val="auto"/>
          <w:sz w:val="24"/>
          <w:szCs w:val="24"/>
          <w:lang w:val="en-US"/>
        </w:rPr>
        <w:t>Yan D, Issa N, Afifi L, Jeon C, Chang HW, Liao W. The role of the skin and gut microbiome in psoriatic disease. Curr Dermatol Rep. 2017;6(2):94-103. doi:10.1007/s13671-017-0183-6</w:t>
      </w:r>
      <w:r>
        <w:rPr>
          <w:b w:val="0"/>
          <w:bCs w:val="0"/>
        </w:rPr>
        <w:br w:type="textWrapping"/>
      </w:r>
      <w:r>
        <w:rPr>
          <w:b w:val="0"/>
          <w:bCs w:val="0"/>
        </w:rPr>
        <w:fldChar w:fldCharType="begin"/>
      </w:r>
      <w:r>
        <w:rPr>
          <w:b w:val="0"/>
          <w:bCs w:val="0"/>
        </w:rPr>
        <w:instrText xml:space="preserve"> HYPERLINK "https://doi.org/10.1007/s13671-017-0178-5" \h </w:instrText>
      </w:r>
      <w:r>
        <w:rPr>
          <w:b w:val="0"/>
          <w:bCs w:val="0"/>
        </w:rPr>
        <w:fldChar w:fldCharType="separate"/>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https://doi.org/10.1007/s13671-017-0178-5</w:t>
      </w:r>
      <w:r>
        <w:rPr>
          <w:rStyle w:val="32"/>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fldChar w:fldCharType="end"/>
      </w:r>
      <w:r>
        <w:rPr>
          <w:rFonts w:ascii="Times New Roman" w:hAnsi="Times New Roman" w:eastAsia="Times New Roman" w:cs="Times New Roman"/>
          <w:b w:val="0"/>
          <w:bCs w:val="0"/>
          <w:i w:val="0"/>
          <w:iCs w:val="0"/>
          <w:color w:val="18A303" w:themeColor="accent1" w:themeTint="FF"/>
          <w:sz w:val="24"/>
          <w:szCs w:val="24"/>
          <w:lang w:val="en-US"/>
          <w14:textFill>
            <w14:solidFill>
              <w14:schemeClr w14:val="accent1">
                <w14:lumMod w14:val="100000"/>
                <w14:lumOff w14:val="0"/>
              </w14:schemeClr>
            </w14:solidFill>
          </w14:textFill>
        </w:rPr>
        <w:t xml:space="preserve"> </w:t>
      </w:r>
    </w:p>
    <w:p w14:paraId="74AD7F5E">
      <w:pPr>
        <w:jc w:val="both"/>
      </w:pPr>
    </w:p>
    <w:sectPr>
      <w:headerReference r:id="rId4" w:type="first"/>
      <w:footerReference r:id="rId7" w:type="first"/>
      <w:footerReference r:id="rId5" w:type="default"/>
      <w:headerReference r:id="rId3" w:type="even"/>
      <w:footerReference r:id="rId6" w:type="even"/>
      <w:pgSz w:w="11906" w:h="16838"/>
      <w:pgMar w:top="1417" w:right="1417" w:bottom="1417" w:left="1417" w:header="1417" w:footer="567" w:gutter="0"/>
      <w:cols w:space="708"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panose1 w:val="02020603050405020304"/>
    <w:charset w:val="EE"/>
    <w:family w:val="roman"/>
    <w:pitch w:val="default"/>
    <w:sig w:usb0="E0000AFF" w:usb1="500078FF" w:usb2="00000021" w:usb3="00000000" w:csb0="600001BF" w:csb1="DFF70000"/>
  </w:font>
  <w:font w:name="Songti SC">
    <w:altName w:val="SimSun"/>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swiss"/>
    <w:pitch w:val="default"/>
    <w:sig w:usb0="00000000" w:usb1="00000000" w:usb2="00000000" w:usb3="00000000" w:csb0="00040001" w:csb1="00000000"/>
  </w:font>
  <w:font w:name="Arial">
    <w:panose1 w:val="020B0604020202020204"/>
    <w:charset w:val="EE"/>
    <w:family w:val="swiss"/>
    <w:pitch w:val="default"/>
    <w:sig w:usb0="E0002EFF" w:usb1="C000785B" w:usb2="00000009" w:usb3="00000000" w:csb0="400001FF" w:csb1="FFFF0000"/>
  </w:font>
  <w:font w:name="DejaVu Sans">
    <w:panose1 w:val="020B0603030804020204"/>
    <w:charset w:val="EE"/>
    <w:family w:val="swiss"/>
    <w:pitch w:val="default"/>
    <w:sig w:usb0="E7006EFF" w:usb1="D200FDFF" w:usb2="0A246029" w:usb3="0400200C" w:csb0="600001FF" w:csb1="DFFF0000"/>
  </w:font>
  <w:font w:name="Mangal">
    <w:altName w:val="ashampoo"/>
    <w:panose1 w:val="00000400000000000000"/>
    <w:charset w:val="00"/>
    <w:family w:val="roman"/>
    <w:pitch w:val="default"/>
    <w:sig w:usb0="00000000" w:usb1="00000000" w:usb2="00000000" w:usb3="00000000" w:csb0="00000001" w:csb1="00000000"/>
  </w:font>
  <w:font w:name="Tahoma">
    <w:panose1 w:val="020B0604030504040204"/>
    <w:charset w:val="EE"/>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Courier New">
    <w:panose1 w:val="02070309020205020404"/>
    <w:charset w:val="EE"/>
    <w:family w:val="modern"/>
    <w:pitch w:val="default"/>
    <w:sig w:usb0="E0002EFF" w:usb1="C0007843" w:usb2="00000009" w:usb3="00000000" w:csb0="400001FF" w:csb1="FFFF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OpenSymbol">
    <w:panose1 w:val="05010000000000000000"/>
    <w:charset w:val="00"/>
    <w:family w:val="auto"/>
    <w:pitch w:val="default"/>
    <w:sig w:usb0="800000AF" w:usb1="1001ECEA" w:usb2="00000000" w:usb3="00000000" w:csb0="80000001" w:csb1="00000000"/>
  </w:font>
  <w:font w:name="PingFang SC">
    <w:altName w:val="Trebuchet MS"/>
    <w:panose1 w:val="00000000000000000000"/>
    <w:charset w:val="00"/>
    <w:family w:val="auto"/>
    <w:pitch w:val="default"/>
    <w:sig w:usb0="00000000" w:usb1="00000000" w:usb2="00000000" w:usb3="00000000" w:csb0="00000000" w:csb1="00000000"/>
  </w:font>
  <w:font w:name="Aptos">
    <w:altName w:val="Times New Roman"/>
    <w:panose1 w:val="00000000000000000000"/>
    <w:charset w:val="00"/>
    <w:family w:val="swiss"/>
    <w:pitch w:val="default"/>
    <w:sig w:usb0="00000000" w:usb1="00000000" w:usb2="00000000" w:usb3="00000000" w:csb0="0000019F" w:csb1="00000000"/>
  </w:font>
  <w:font w:name="Helvetica Neue">
    <w:altName w:val="Times New Roman"/>
    <w:panose1 w:val="00000000000000000000"/>
    <w:charset w:val="00"/>
    <w:family w:val="roman"/>
    <w:pitch w:val="default"/>
    <w:sig w:usb0="00000000" w:usb1="00000000" w:usb2="00000000" w:usb3="00000000" w:csb0="00000000" w:csb1="00000000"/>
  </w:font>
  <w:font w:name="Lucida Grande">
    <w:altName w:val="Segoe UI"/>
    <w:panose1 w:val="00000000000000000000"/>
    <w:charset w:val="00"/>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NSimSun">
    <w:panose1 w:val="02010609030101010101"/>
    <w:charset w:val="86"/>
    <w:family w:val="modern"/>
    <w:pitch w:val="default"/>
    <w:sig w:usb0="00000203" w:usb1="288F0000" w:usb2="00000006" w:usb3="00000000" w:csb0="00040001" w:csb1="00000000"/>
  </w:font>
  <w:font w:name="Palatino Linotype">
    <w:panose1 w:val="02040502050505030304"/>
    <w:charset w:val="EE"/>
    <w:family w:val="roman"/>
    <w:pitch w:val="default"/>
    <w:sig w:usb0="E0000287" w:usb1="40000013" w:usb2="00000000" w:usb3="00000000" w:csb0="2000019F" w:csb1="00000000"/>
  </w:font>
  <w:font w:name="Calibri">
    <w:panose1 w:val="020F0502020204030204"/>
    <w:charset w:val="EE"/>
    <w:family w:val="swiss"/>
    <w:pitch w:val="default"/>
    <w:sig w:usb0="E4002EFF" w:usb1="C000247B" w:usb2="00000009" w:usb3="00000000" w:csb0="200001FF" w:csb1="00000000"/>
  </w:font>
  <w:font w:name="Linux Libertine G">
    <w:panose1 w:val="02000503000000000000"/>
    <w:charset w:val="EE"/>
    <w:family w:val="auto"/>
    <w:pitch w:val="default"/>
    <w:sig w:usb0="E0000AFF" w:usb1="5200E5FB" w:usb2="02000020" w:usb3="00000000" w:csb0="600001B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EE"/>
    <w:family w:val="roman"/>
    <w:pitch w:val="default"/>
    <w:sig w:usb0="E00006FF" w:usb1="420024FF" w:usb2="02000000" w:usb3="00000000" w:csb0="2000019F" w:csb1="00000000"/>
  </w:font>
  <w:font w:name="Segoe UI">
    <w:panose1 w:val="020B0502040204020203"/>
    <w:charset w:val="EE"/>
    <w:family w:val="swiss"/>
    <w:pitch w:val="default"/>
    <w:sig w:usb0="E4002EFF" w:usb1="C000E47F" w:usb2="00000009" w:usb3="00000000" w:csb0="200001FF" w:csb1="00000000"/>
  </w:font>
  <w:font w:name="Franklin Got Itc T OT Demi Con">
    <w:altName w:val="Arial"/>
    <w:panose1 w:val="00000000000000000000"/>
    <w:charset w:val="00"/>
    <w:family w:val="swiss"/>
    <w:pitch w:val="default"/>
    <w:sig w:usb0="00000000" w:usb1="00000000" w:usb2="00000000" w:usb3="00000000" w:csb0="00000001" w:csb1="00000000"/>
  </w:font>
  <w:font w:name="ArrusPL">
    <w:altName w:val="Times New Roman"/>
    <w:panose1 w:val="00000000000000000000"/>
    <w:charset w:val="00"/>
    <w:family w:val="roman"/>
    <w:pitch w:val="default"/>
    <w:sig w:usb0="00000000" w:usb1="00000000" w:usb2="00000000" w:usb3="00000000" w:csb0="00000001" w:csb1="00000000"/>
  </w:font>
  <w:font w:name="Cordia New">
    <w:altName w:val="Microsoft Sans Serif"/>
    <w:panose1 w:val="020B0304020202020204"/>
    <w:charset w:val="DE"/>
    <w:family w:val="swiss"/>
    <w:pitch w:val="default"/>
    <w:sig w:usb0="00000000" w:usb1="00000000" w:usb2="00000000" w:usb3="00000000" w:csb0="00010001" w:csb1="00000000"/>
  </w:font>
  <w:font w:name="Gungsuh">
    <w:altName w:val="Noto Serif CJK TC"/>
    <w:panose1 w:val="00000000000000000000"/>
    <w:charset w:val="81"/>
    <w:family w:val="roman"/>
    <w:pitch w:val="default"/>
    <w:sig w:usb0="00000000" w:usb1="00000000" w:usb2="00000030" w:usb3="00000000" w:csb0="0008009F" w:csb1="00000000"/>
  </w:font>
  <w:font w:name="ashampoo">
    <w:panose1 w:val="02000509000000000000"/>
    <w:charset w:val="00"/>
    <w:family w:val="auto"/>
    <w:pitch w:val="default"/>
    <w:sig w:usb0="00000001"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Noto Serif CJK TC">
    <w:panose1 w:val="02020400000000000000"/>
    <w:charset w:val="88"/>
    <w:family w:val="auto"/>
    <w:pitch w:val="default"/>
    <w:sig w:usb0="30000083" w:usb1="2BDF3C10" w:usb2="00000016" w:usb3="00000000" w:csb0="603A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232758"/>
    </w:sdtPr>
    <w:sdtContent>
      <w:p w14:paraId="465DDD6E">
        <w:pPr>
          <w:pStyle w:val="26"/>
          <w:jc w:val="center"/>
        </w:pPr>
        <w:r>
          <w:fldChar w:fldCharType="begin"/>
        </w:r>
        <w:r>
          <w:instrText xml:space="preserve">PAGE   \* MERGEFORMAT</w:instrText>
        </w:r>
        <w:r>
          <w:fldChar w:fldCharType="separate"/>
        </w:r>
        <w:r>
          <w:t>2</w:t>
        </w:r>
        <w:r>
          <w:fldChar w:fldCharType="end"/>
        </w:r>
      </w:p>
    </w:sdtContent>
  </w:sdt>
  <w:p w14:paraId="1A04957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8697">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455934"/>
    </w:sdtPr>
    <w:sdtEndPr>
      <w:rPr>
        <w:rFonts w:ascii="Times New Roman" w:hAnsi="Times New Roman" w:cs="Times New Roman"/>
      </w:rPr>
    </w:sdtEndPr>
    <w:sdtContent>
      <w:p w14:paraId="1674BB38">
        <w:pPr>
          <w:pStyle w:val="2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7D8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E07F">
    <w:pPr>
      <w:jc w:val="both"/>
      <w:rPr>
        <w:rFonts w:ascii="Times New Roman" w:hAnsi="Times New Roman" w:eastAsia="Times New Roman" w:cs="Times New Roman"/>
        <w:b/>
        <w:bCs/>
        <w:color w:val="000000"/>
        <w:sz w:val="16"/>
        <w:szCs w:val="16"/>
        <w:lang w:val="en-US"/>
      </w:rPr>
    </w:pPr>
    <w:r>
      <w:rPr>
        <w:rFonts w:hint="default" w:ascii="Times New Roman" w:hAnsi="Times New Roman" w:eastAsia="Times New Roman"/>
        <w:b/>
        <w:bCs/>
        <w:color w:val="000000"/>
        <w:sz w:val="16"/>
        <w:szCs w:val="16"/>
      </w:rPr>
      <w:t>OLEKSY, Daria, HERMANOWICZ, Kamil, KACZMARSKA, Urszula, WOŹNIAK, Aleksandra, CIOCH , Michał Jakub, NOWAK, Julia, DOMAN , Katarzyna, MYCYK , Marcin, NAJDEK, Agnieszka and KOMADA, Dawid. Current Perspectives on Psoriasis and Its Therapeutic Approaches: A Comprehensive Review</w:t>
    </w:r>
    <w:r>
      <w:rPr>
        <w:rFonts w:ascii="Times New Roman" w:hAnsi="Times New Roman" w:eastAsia="Times New Roman"/>
        <w:b/>
        <w:bCs/>
        <w:color w:val="000000"/>
        <w:sz w:val="16"/>
        <w:szCs w:val="16"/>
      </w:rPr>
      <w:t xml:space="preserve">. </w:t>
    </w:r>
    <w:r>
      <w:rPr>
        <w:rFonts w:ascii="Times New Roman" w:hAnsi="Times New Roman" w:eastAsia="Times New Roman" w:cs="Times New Roman"/>
        <w:b/>
        <w:bCs/>
        <w:color w:val="000000"/>
        <w:sz w:val="16"/>
        <w:szCs w:val="16"/>
        <w:lang w:val="en-US"/>
      </w:rPr>
      <w:t>Journal of Education, Health and Sport. 2025;78:577</w:t>
    </w:r>
    <w:r>
      <w:rPr>
        <w:rFonts w:hint="default" w:ascii="Times New Roman" w:hAnsi="Times New Roman" w:eastAsia="Times New Roman" w:cs="Times New Roman"/>
        <w:b/>
        <w:bCs/>
        <w:color w:val="000000"/>
        <w:sz w:val="16"/>
        <w:szCs w:val="16"/>
        <w:lang w:val="pl-PL"/>
      </w:rPr>
      <w:t>02</w:t>
    </w:r>
    <w:r>
      <w:rPr>
        <w:rFonts w:ascii="Times New Roman" w:hAnsi="Times New Roman" w:eastAsia="Times New Roman" w:cs="Times New Roman"/>
        <w:b/>
        <w:bCs/>
        <w:color w:val="000000"/>
        <w:sz w:val="16"/>
        <w:szCs w:val="16"/>
        <w:lang w:val="en-US"/>
      </w:rPr>
      <w:t>. eISSN 2391-8306.</w:t>
    </w:r>
  </w:p>
  <w:p w14:paraId="4EC277A1">
    <w:pPr>
      <w:ind w:left="10" w:hanging="10"/>
      <w:jc w:val="both"/>
      <w:rPr>
        <w:rFonts w:hint="default"/>
        <w:b/>
        <w:bCs/>
        <w:color w:val="auto"/>
        <w:sz w:val="16"/>
        <w:szCs w:val="16"/>
        <w:u w:val="none"/>
        <w:lang w:val="pl-PL"/>
      </w:rPr>
    </w:pPr>
    <w:r>
      <w:rPr>
        <w:b/>
        <w:bCs/>
        <w:color w:val="auto"/>
        <w:sz w:val="16"/>
        <w:szCs w:val="16"/>
        <w:u w:val="none"/>
        <w:lang w:val="en-US"/>
      </w:rPr>
      <w:fldChar w:fldCharType="begin"/>
    </w:r>
    <w:r>
      <w:rPr>
        <w:b/>
        <w:bCs/>
        <w:color w:val="auto"/>
        <w:sz w:val="16"/>
        <w:szCs w:val="16"/>
        <w:u w:val="none"/>
        <w:lang w:val="en-US"/>
      </w:rPr>
      <w:instrText xml:space="preserve"> HYPERLINK "https://doi.org/10.12775/JEHS.2025.78.57702" </w:instrText>
    </w:r>
    <w:r>
      <w:rPr>
        <w:b/>
        <w:bCs/>
        <w:color w:val="auto"/>
        <w:sz w:val="16"/>
        <w:szCs w:val="16"/>
        <w:u w:val="none"/>
        <w:lang w:val="en-US"/>
      </w:rPr>
      <w:fldChar w:fldCharType="separate"/>
    </w:r>
    <w:r>
      <w:rPr>
        <w:rStyle w:val="32"/>
        <w:b/>
        <w:bCs/>
        <w:sz w:val="16"/>
        <w:szCs w:val="16"/>
        <w:lang w:val="en-US"/>
      </w:rPr>
      <w:t>https://doi.org/10.12775/JEHS.2025.78.577</w:t>
    </w:r>
    <w:r>
      <w:rPr>
        <w:rStyle w:val="32"/>
        <w:rFonts w:hint="default"/>
        <w:b/>
        <w:bCs/>
        <w:sz w:val="16"/>
        <w:szCs w:val="16"/>
        <w:lang w:val="pl-PL"/>
      </w:rPr>
      <w:t>02</w:t>
    </w:r>
    <w:r>
      <w:rPr>
        <w:b/>
        <w:bCs/>
        <w:color w:val="auto"/>
        <w:sz w:val="16"/>
        <w:szCs w:val="16"/>
        <w:u w:val="none"/>
        <w:lang w:val="en-US"/>
      </w:rPr>
      <w:fldChar w:fldCharType="end"/>
    </w:r>
  </w:p>
  <w:p w14:paraId="7AA8D97B">
    <w:pPr>
      <w:ind w:left="10" w:hanging="10"/>
      <w:jc w:val="both"/>
      <w:rPr>
        <w:rFonts w:hint="default"/>
        <w:b/>
        <w:bCs/>
        <w:color w:val="auto"/>
        <w:sz w:val="16"/>
        <w:szCs w:val="16"/>
        <w:u w:val="none"/>
        <w:lang w:val="pl-PL"/>
      </w:rPr>
    </w:pPr>
    <w:r>
      <w:rPr>
        <w:b/>
        <w:bCs/>
        <w:color w:val="auto"/>
        <w:sz w:val="16"/>
        <w:szCs w:val="16"/>
        <w:u w:val="none"/>
        <w:lang w:val="en-US"/>
      </w:rPr>
      <w:fldChar w:fldCharType="begin"/>
    </w:r>
    <w:r>
      <w:rPr>
        <w:b/>
        <w:bCs/>
        <w:color w:val="auto"/>
        <w:sz w:val="16"/>
        <w:szCs w:val="16"/>
        <w:u w:val="none"/>
        <w:lang w:val="en-US"/>
      </w:rPr>
      <w:instrText xml:space="preserve"> HYPERLINK "https://apcz.umk.pl/JEHS/article/view/57702" </w:instrText>
    </w:r>
    <w:r>
      <w:rPr>
        <w:b/>
        <w:bCs/>
        <w:color w:val="auto"/>
        <w:sz w:val="16"/>
        <w:szCs w:val="16"/>
        <w:u w:val="none"/>
        <w:lang w:val="en-US"/>
      </w:rPr>
      <w:fldChar w:fldCharType="separate"/>
    </w:r>
    <w:r>
      <w:rPr>
        <w:rStyle w:val="32"/>
        <w:b/>
        <w:bCs/>
        <w:sz w:val="16"/>
        <w:szCs w:val="16"/>
        <w:lang w:val="en-US"/>
      </w:rPr>
      <w:t>https</w:t>
    </w:r>
    <w:r>
      <w:rPr>
        <w:rStyle w:val="32"/>
        <w:b/>
        <w:bCs/>
        <w:sz w:val="16"/>
        <w:szCs w:val="16"/>
        <w:lang w:val="uk-UA"/>
      </w:rPr>
      <w:t>://</w:t>
    </w:r>
    <w:r>
      <w:rPr>
        <w:rStyle w:val="32"/>
        <w:b/>
        <w:bCs/>
        <w:sz w:val="16"/>
        <w:szCs w:val="16"/>
        <w:lang w:val="en-US"/>
      </w:rPr>
      <w:t>apcz</w:t>
    </w:r>
    <w:r>
      <w:rPr>
        <w:rStyle w:val="32"/>
        <w:b/>
        <w:bCs/>
        <w:sz w:val="16"/>
        <w:szCs w:val="16"/>
        <w:lang w:val="uk-UA"/>
      </w:rPr>
      <w:t>.</w:t>
    </w:r>
    <w:r>
      <w:rPr>
        <w:rStyle w:val="32"/>
        <w:b/>
        <w:bCs/>
        <w:sz w:val="16"/>
        <w:szCs w:val="16"/>
        <w:lang w:val="en-US"/>
      </w:rPr>
      <w:t>umk</w:t>
    </w:r>
    <w:r>
      <w:rPr>
        <w:rStyle w:val="32"/>
        <w:b/>
        <w:bCs/>
        <w:sz w:val="16"/>
        <w:szCs w:val="16"/>
        <w:lang w:val="uk-UA"/>
      </w:rPr>
      <w:t>.</w:t>
    </w:r>
    <w:r>
      <w:rPr>
        <w:rStyle w:val="32"/>
        <w:b/>
        <w:bCs/>
        <w:sz w:val="16"/>
        <w:szCs w:val="16"/>
        <w:lang w:val="en-US"/>
      </w:rPr>
      <w:t>pl</w:t>
    </w:r>
    <w:r>
      <w:rPr>
        <w:rStyle w:val="32"/>
        <w:b/>
        <w:bCs/>
        <w:sz w:val="16"/>
        <w:szCs w:val="16"/>
        <w:lang w:val="uk-UA"/>
      </w:rPr>
      <w:t>/</w:t>
    </w:r>
    <w:r>
      <w:rPr>
        <w:rStyle w:val="32"/>
        <w:b/>
        <w:bCs/>
        <w:sz w:val="16"/>
        <w:szCs w:val="16"/>
        <w:lang w:val="en-US"/>
      </w:rPr>
      <w:t>JEHS</w:t>
    </w:r>
    <w:r>
      <w:rPr>
        <w:rStyle w:val="32"/>
        <w:b/>
        <w:bCs/>
        <w:sz w:val="16"/>
        <w:szCs w:val="16"/>
        <w:lang w:val="uk-UA"/>
      </w:rPr>
      <w:t>/</w:t>
    </w:r>
    <w:r>
      <w:rPr>
        <w:rStyle w:val="32"/>
        <w:b/>
        <w:bCs/>
        <w:sz w:val="16"/>
        <w:szCs w:val="16"/>
        <w:lang w:val="en-US"/>
      </w:rPr>
      <w:t>article</w:t>
    </w:r>
    <w:r>
      <w:rPr>
        <w:rStyle w:val="32"/>
        <w:b/>
        <w:bCs/>
        <w:sz w:val="16"/>
        <w:szCs w:val="16"/>
        <w:lang w:val="uk-UA"/>
      </w:rPr>
      <w:t>/</w:t>
    </w:r>
    <w:r>
      <w:rPr>
        <w:rStyle w:val="32"/>
        <w:b/>
        <w:bCs/>
        <w:sz w:val="16"/>
        <w:szCs w:val="16"/>
        <w:lang w:val="en-US"/>
      </w:rPr>
      <w:t>view</w:t>
    </w:r>
    <w:r>
      <w:rPr>
        <w:rStyle w:val="32"/>
        <w:b/>
        <w:bCs/>
        <w:sz w:val="16"/>
        <w:szCs w:val="16"/>
        <w:lang w:val="uk-UA"/>
      </w:rPr>
      <w:t>/5</w:t>
    </w:r>
    <w:r>
      <w:rPr>
        <w:rStyle w:val="32"/>
        <w:b/>
        <w:bCs/>
        <w:sz w:val="16"/>
        <w:szCs w:val="16"/>
        <w:lang w:val="en-US"/>
      </w:rPr>
      <w:t>77</w:t>
    </w:r>
    <w:r>
      <w:rPr>
        <w:rStyle w:val="32"/>
        <w:rFonts w:hint="default"/>
        <w:b/>
        <w:bCs/>
        <w:sz w:val="16"/>
        <w:szCs w:val="16"/>
        <w:lang w:val="pl-PL"/>
      </w:rPr>
      <w:t>02</w:t>
    </w:r>
    <w:r>
      <w:rPr>
        <w:b/>
        <w:bCs/>
        <w:color w:val="auto"/>
        <w:sz w:val="16"/>
        <w:szCs w:val="16"/>
        <w:u w:val="none"/>
        <w:lang w:val="en-US"/>
      </w:rPr>
      <w:fldChar w:fldCharType="end"/>
    </w:r>
  </w:p>
  <w:p w14:paraId="7E2DE7C7">
    <w:pPr>
      <w:ind w:left="10" w:hanging="10"/>
      <w:jc w:val="both"/>
      <w:rPr>
        <w:rFonts w:ascii="Times New Roman" w:hAnsi="Times New Roman" w:cs="Times New Roman"/>
        <w:b/>
        <w:bCs/>
        <w:lang w:val="uk-UA"/>
      </w:rPr>
    </w:pPr>
  </w:p>
  <w:p w14:paraId="2679E7A8">
    <w:pPr>
      <w:ind w:left="10" w:hanging="10"/>
      <w:jc w:val="both"/>
      <w:rPr>
        <w:rFonts w:ascii="Times New Roman" w:hAnsi="Times New Roman" w:cs="Times New Roman"/>
        <w:b/>
        <w:bCs/>
        <w:lang w:val="uk-UA"/>
      </w:rPr>
    </w:pPr>
  </w:p>
  <w:p w14:paraId="18ECFFF2">
    <w:pPr>
      <w:ind w:left="10" w:hanging="10"/>
      <w:jc w:val="both"/>
      <w:rPr>
        <w:rFonts w:ascii="Times New Roman" w:hAnsi="Times New Roman" w:cs="Times New Roman"/>
        <w:b/>
        <w:bCs/>
        <w:lang w:val="uk-UA"/>
      </w:rPr>
    </w:pPr>
  </w:p>
  <w:p w14:paraId="4221B062">
    <w:pPr>
      <w:ind w:left="10" w:hanging="10"/>
      <w:jc w:val="both"/>
      <w:rPr>
        <w:rFonts w:ascii="Times New Roman" w:hAnsi="Times New Roman" w:cs="Times New Roman"/>
        <w:b/>
        <w:bCs/>
        <w:lang w:val="uk-UA"/>
      </w:rPr>
    </w:pPr>
  </w:p>
  <w:p w14:paraId="21787971">
    <w:pPr>
      <w:tabs>
        <w:tab w:val="left" w:pos="1748"/>
      </w:tabs>
      <w:ind w:left="10" w:hanging="10"/>
      <w:jc w:val="both"/>
      <w:rPr>
        <w:rFonts w:ascii="Times New Roman" w:hAnsi="Times New Roman" w:cs="Times New Roman"/>
        <w:b/>
        <w:bCs/>
        <w:lang w:val="uk-UA"/>
      </w:rPr>
    </w:pPr>
  </w:p>
  <w:p w14:paraId="25D7B5B9">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14:paraId="5F635398">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rPr>
      <w:t xml:space="preserve">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w:t>
    </w:r>
    <w:r>
      <w:rPr>
        <w:rFonts w:ascii="Times New Roman" w:hAnsi="Times New Roman" w:cs="Times New Roman"/>
        <w:bCs/>
        <w:sz w:val="16"/>
        <w:szCs w:val="16"/>
        <w:lang w:val="en-US"/>
      </w:rPr>
      <w:t>© The Authors 2025;</w:t>
    </w:r>
  </w:p>
  <w:p w14:paraId="008AE2D0">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This article is published with open access at Licensee Open Journal Systems of Nicolaus Copernicus University in Torun, Poland</w:t>
    </w:r>
  </w:p>
  <w:p w14:paraId="6B2BEAF3">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14:paraId="0EE15E9F">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(http://creativecommons.org/licenses/by-nc-sa/4.0/) which permits unrestricted, non commercial use, distribution and reproduction in any medium, provided the work is properly cited.</w:t>
    </w:r>
  </w:p>
  <w:p w14:paraId="76F7BFD1">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The authors declare that there is no conflict of interests regarding the publication of this paper.</w:t>
    </w:r>
  </w:p>
  <w:p w14:paraId="1986AEC3">
    <w:pPr>
      <w:ind w:left="10" w:hanging="10"/>
      <w:jc w:val="both"/>
      <w:rPr>
        <w:rFonts w:ascii="Times New Roman" w:hAnsi="Times New Roman" w:cs="Times New Roman"/>
        <w:bCs/>
        <w:sz w:val="16"/>
        <w:szCs w:val="16"/>
      </w:rPr>
    </w:pPr>
    <w:r>
      <w:rPr>
        <w:rFonts w:ascii="Times New Roman" w:hAnsi="Times New Roman" w:cs="Times New Roman"/>
        <w:bCs/>
        <w:sz w:val="16"/>
        <w:szCs w:val="16"/>
      </w:rPr>
      <w:t>Received: 1</w:t>
    </w:r>
    <w:r>
      <w:rPr>
        <w:rFonts w:hint="default" w:ascii="Times New Roman" w:hAnsi="Times New Roman" w:cs="Times New Roman"/>
        <w:bCs/>
        <w:sz w:val="16"/>
        <w:szCs w:val="16"/>
        <w:lang w:val="pl-PL"/>
      </w:rPr>
      <w:t>0</w:t>
    </w:r>
    <w:r>
      <w:rPr>
        <w:rFonts w:ascii="Times New Roman" w:hAnsi="Times New Roman" w:cs="Times New Roman"/>
        <w:bCs/>
        <w:sz w:val="16"/>
        <w:szCs w:val="16"/>
      </w:rPr>
      <w:t>.01.2025. Revised: 15.02.2025. Accepted: 17</w:t>
    </w:r>
    <w:r>
      <w:rPr>
        <w:rFonts w:ascii="Times New Roman" w:hAnsi="Times New Roman"/>
        <w:bCs/>
        <w:sz w:val="16"/>
        <w:szCs w:val="16"/>
      </w:rPr>
      <w:t>.02.2025. Published: 17.02.2025.</w:t>
    </w:r>
  </w:p>
  <w:p w14:paraId="2DB9BFCB">
    <w:pPr>
      <w:pStyle w:val="14"/>
      <w:spacing w:after="0" w:line="240" w:lineRule="auto"/>
      <w:jc w:val="both"/>
      <w:outlineLvl w:val="0"/>
      <w:rPr>
        <w:rFonts w:ascii="Times New Roman" w:hAnsi="Times New Roman" w:cs="Times New Roman"/>
        <w:b/>
        <w:bCs/>
      </w:rPr>
    </w:pPr>
  </w:p>
  <w:p w14:paraId="164BE534">
    <w:pPr>
      <w:pStyle w:val="14"/>
      <w:spacing w:after="0" w:line="240" w:lineRule="auto"/>
      <w:jc w:val="both"/>
      <w:outlineLvl w:val="0"/>
      <w:rPr>
        <w:rFonts w:ascii="Times New Roman" w:hAnsi="Times New Roman" w:cs="Times New Roman"/>
        <w:b/>
        <w:bCs/>
      </w:rPr>
    </w:pPr>
  </w:p>
  <w:p w14:paraId="49FF93C1">
    <w:pPr>
      <w:pStyle w:val="14"/>
      <w:spacing w:after="0" w:line="240" w:lineRule="auto"/>
      <w:jc w:val="both"/>
      <w:outlineLvl w:val="0"/>
      <w:rPr>
        <w:rFonts w:ascii="Times New Roman" w:hAnsi="Times New Roman" w:cs="Times New Roman"/>
        <w:b/>
        <w:bCs/>
      </w:rPr>
    </w:pPr>
  </w:p>
  <w:p w14:paraId="0F28514F">
    <w:pPr>
      <w:pStyle w:val="14"/>
      <w:spacing w:after="0" w:line="240" w:lineRule="auto"/>
      <w:jc w:val="both"/>
      <w:outlineLvl w:val="0"/>
      <w:rPr>
        <w:rFonts w:ascii="Times New Roman" w:hAnsi="Times New Roman" w:cs="Times New Roman"/>
        <w:b/>
        <w:bCs/>
      </w:rPr>
    </w:pPr>
  </w:p>
  <w:p w14:paraId="6CD4381D">
    <w:pPr>
      <w:pStyle w:val="14"/>
      <w:spacing w:after="0" w:line="240" w:lineRule="auto"/>
      <w:jc w:val="both"/>
      <w:outlineLvl w:val="0"/>
      <w:rPr>
        <w:rFonts w:ascii="Times New Roman" w:hAnsi="Times New Roman" w:cs="Times New Roman"/>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364FA"/>
    <w:multiLevelType w:val="multilevel"/>
    <w:tmpl w:val="0CF364FA"/>
    <w:lvl w:ilvl="0" w:tentative="0">
      <w:start w:val="1"/>
      <w:numFmt w:val="decimal"/>
      <w:pStyle w:val="235"/>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B468F5"/>
    <w:multiLevelType w:val="multilevel"/>
    <w:tmpl w:val="18B468F5"/>
    <w:lvl w:ilvl="0" w:tentative="0">
      <w:start w:val="1"/>
      <w:numFmt w:val="bullet"/>
      <w:pStyle w:val="356"/>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5698F6F"/>
    <w:multiLevelType w:val="multilevel"/>
    <w:tmpl w:val="35698F6F"/>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9"/>
  <w:hyphenationZone w:val="425"/>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87"/>
    <w:rsid w:val="00002550"/>
    <w:rsid w:val="00003E51"/>
    <w:rsid w:val="00011856"/>
    <w:rsid w:val="00017496"/>
    <w:rsid w:val="00021F97"/>
    <w:rsid w:val="00024E43"/>
    <w:rsid w:val="00033242"/>
    <w:rsid w:val="00052BA6"/>
    <w:rsid w:val="00053654"/>
    <w:rsid w:val="00055756"/>
    <w:rsid w:val="000653EA"/>
    <w:rsid w:val="0007007A"/>
    <w:rsid w:val="000738B6"/>
    <w:rsid w:val="00074A85"/>
    <w:rsid w:val="00076358"/>
    <w:rsid w:val="000769FC"/>
    <w:rsid w:val="00077A91"/>
    <w:rsid w:val="00077BCA"/>
    <w:rsid w:val="00082314"/>
    <w:rsid w:val="000845DA"/>
    <w:rsid w:val="0009341A"/>
    <w:rsid w:val="00093D5B"/>
    <w:rsid w:val="00094CA6"/>
    <w:rsid w:val="00095E88"/>
    <w:rsid w:val="000A76C5"/>
    <w:rsid w:val="000B01EE"/>
    <w:rsid w:val="000B093E"/>
    <w:rsid w:val="000B096C"/>
    <w:rsid w:val="000B1719"/>
    <w:rsid w:val="000B1C07"/>
    <w:rsid w:val="000B4264"/>
    <w:rsid w:val="000B64BA"/>
    <w:rsid w:val="000B76C5"/>
    <w:rsid w:val="000C5A5A"/>
    <w:rsid w:val="000C5F61"/>
    <w:rsid w:val="000D77A2"/>
    <w:rsid w:val="000E5B73"/>
    <w:rsid w:val="000F6F8C"/>
    <w:rsid w:val="000F7F20"/>
    <w:rsid w:val="0010266A"/>
    <w:rsid w:val="0010273D"/>
    <w:rsid w:val="001043E1"/>
    <w:rsid w:val="00116D7A"/>
    <w:rsid w:val="0012765F"/>
    <w:rsid w:val="00133CA5"/>
    <w:rsid w:val="0014392F"/>
    <w:rsid w:val="0014565E"/>
    <w:rsid w:val="001535AE"/>
    <w:rsid w:val="0015639A"/>
    <w:rsid w:val="00172C6E"/>
    <w:rsid w:val="0018277C"/>
    <w:rsid w:val="001869CB"/>
    <w:rsid w:val="0019271D"/>
    <w:rsid w:val="001942E2"/>
    <w:rsid w:val="00197CC8"/>
    <w:rsid w:val="001A3530"/>
    <w:rsid w:val="001B49BA"/>
    <w:rsid w:val="001B5986"/>
    <w:rsid w:val="001D3B98"/>
    <w:rsid w:val="001D66BE"/>
    <w:rsid w:val="001D7A8B"/>
    <w:rsid w:val="001D7ABD"/>
    <w:rsid w:val="001E3151"/>
    <w:rsid w:val="001E6F4A"/>
    <w:rsid w:val="001F4FD0"/>
    <w:rsid w:val="00214494"/>
    <w:rsid w:val="00222C61"/>
    <w:rsid w:val="00227BEF"/>
    <w:rsid w:val="00237403"/>
    <w:rsid w:val="00237CD6"/>
    <w:rsid w:val="00245EE8"/>
    <w:rsid w:val="002573A9"/>
    <w:rsid w:val="002625EF"/>
    <w:rsid w:val="00264E0B"/>
    <w:rsid w:val="002738D6"/>
    <w:rsid w:val="00276722"/>
    <w:rsid w:val="002842A5"/>
    <w:rsid w:val="00284B22"/>
    <w:rsid w:val="002A0C34"/>
    <w:rsid w:val="002A4A65"/>
    <w:rsid w:val="002A55F8"/>
    <w:rsid w:val="002A6BE1"/>
    <w:rsid w:val="002B129D"/>
    <w:rsid w:val="002B13D9"/>
    <w:rsid w:val="002B1C28"/>
    <w:rsid w:val="002D2A8C"/>
    <w:rsid w:val="002E0811"/>
    <w:rsid w:val="002E2D5E"/>
    <w:rsid w:val="002E5C29"/>
    <w:rsid w:val="002F15E7"/>
    <w:rsid w:val="002F6AC8"/>
    <w:rsid w:val="002F7886"/>
    <w:rsid w:val="003006A3"/>
    <w:rsid w:val="0030244A"/>
    <w:rsid w:val="00302E01"/>
    <w:rsid w:val="00306C18"/>
    <w:rsid w:val="00322321"/>
    <w:rsid w:val="00337896"/>
    <w:rsid w:val="003444A0"/>
    <w:rsid w:val="00344512"/>
    <w:rsid w:val="003508BD"/>
    <w:rsid w:val="003648CA"/>
    <w:rsid w:val="00371E52"/>
    <w:rsid w:val="00374316"/>
    <w:rsid w:val="00377E81"/>
    <w:rsid w:val="0038258E"/>
    <w:rsid w:val="0038385F"/>
    <w:rsid w:val="003851E7"/>
    <w:rsid w:val="00392958"/>
    <w:rsid w:val="003A0142"/>
    <w:rsid w:val="003A1CCE"/>
    <w:rsid w:val="003B3335"/>
    <w:rsid w:val="003B6D96"/>
    <w:rsid w:val="003D0038"/>
    <w:rsid w:val="003E2B42"/>
    <w:rsid w:val="003E3F2C"/>
    <w:rsid w:val="003F1F56"/>
    <w:rsid w:val="0040584B"/>
    <w:rsid w:val="00424794"/>
    <w:rsid w:val="0042608C"/>
    <w:rsid w:val="00427553"/>
    <w:rsid w:val="004308AA"/>
    <w:rsid w:val="0043138A"/>
    <w:rsid w:val="00441F58"/>
    <w:rsid w:val="00451681"/>
    <w:rsid w:val="00453187"/>
    <w:rsid w:val="00453B0C"/>
    <w:rsid w:val="00463EB8"/>
    <w:rsid w:val="0048466A"/>
    <w:rsid w:val="0049227A"/>
    <w:rsid w:val="004929F1"/>
    <w:rsid w:val="00493CF8"/>
    <w:rsid w:val="00497AE9"/>
    <w:rsid w:val="004A27D8"/>
    <w:rsid w:val="004B109D"/>
    <w:rsid w:val="004D6625"/>
    <w:rsid w:val="004E4A80"/>
    <w:rsid w:val="004E5870"/>
    <w:rsid w:val="004F2074"/>
    <w:rsid w:val="004F6A8B"/>
    <w:rsid w:val="005214D7"/>
    <w:rsid w:val="005217E4"/>
    <w:rsid w:val="005438AF"/>
    <w:rsid w:val="00544477"/>
    <w:rsid w:val="00544DF5"/>
    <w:rsid w:val="00545419"/>
    <w:rsid w:val="00582611"/>
    <w:rsid w:val="0059130B"/>
    <w:rsid w:val="005A3FA9"/>
    <w:rsid w:val="005B07CE"/>
    <w:rsid w:val="005B34FA"/>
    <w:rsid w:val="005C05EE"/>
    <w:rsid w:val="005C317C"/>
    <w:rsid w:val="005C68B2"/>
    <w:rsid w:val="005D05B7"/>
    <w:rsid w:val="005D2C96"/>
    <w:rsid w:val="005D7592"/>
    <w:rsid w:val="005D7939"/>
    <w:rsid w:val="005E40A8"/>
    <w:rsid w:val="005F567F"/>
    <w:rsid w:val="00602312"/>
    <w:rsid w:val="00603BC5"/>
    <w:rsid w:val="006047DE"/>
    <w:rsid w:val="006071B8"/>
    <w:rsid w:val="00607509"/>
    <w:rsid w:val="00611163"/>
    <w:rsid w:val="00616515"/>
    <w:rsid w:val="00624A88"/>
    <w:rsid w:val="00626082"/>
    <w:rsid w:val="00626CD2"/>
    <w:rsid w:val="00640FC8"/>
    <w:rsid w:val="00656A80"/>
    <w:rsid w:val="00657B59"/>
    <w:rsid w:val="00660952"/>
    <w:rsid w:val="006704E3"/>
    <w:rsid w:val="00672294"/>
    <w:rsid w:val="0067387C"/>
    <w:rsid w:val="00681185"/>
    <w:rsid w:val="00682046"/>
    <w:rsid w:val="00695789"/>
    <w:rsid w:val="00697AEE"/>
    <w:rsid w:val="006A46A3"/>
    <w:rsid w:val="006B1F7C"/>
    <w:rsid w:val="006B5BDD"/>
    <w:rsid w:val="006B5D5F"/>
    <w:rsid w:val="006C272F"/>
    <w:rsid w:val="006C52CD"/>
    <w:rsid w:val="006D492D"/>
    <w:rsid w:val="006E0A80"/>
    <w:rsid w:val="006F55A9"/>
    <w:rsid w:val="00703EBD"/>
    <w:rsid w:val="007042C2"/>
    <w:rsid w:val="00712211"/>
    <w:rsid w:val="00723C11"/>
    <w:rsid w:val="00727C2C"/>
    <w:rsid w:val="0073038C"/>
    <w:rsid w:val="00734F2F"/>
    <w:rsid w:val="00740F47"/>
    <w:rsid w:val="0074314F"/>
    <w:rsid w:val="00744CE4"/>
    <w:rsid w:val="00750704"/>
    <w:rsid w:val="00754488"/>
    <w:rsid w:val="007705A1"/>
    <w:rsid w:val="00773324"/>
    <w:rsid w:val="00780433"/>
    <w:rsid w:val="007916B0"/>
    <w:rsid w:val="007A031B"/>
    <w:rsid w:val="007A1A5C"/>
    <w:rsid w:val="007A3825"/>
    <w:rsid w:val="007A602C"/>
    <w:rsid w:val="007A66CD"/>
    <w:rsid w:val="007A728F"/>
    <w:rsid w:val="007A7524"/>
    <w:rsid w:val="007D1995"/>
    <w:rsid w:val="007D2827"/>
    <w:rsid w:val="007D43FB"/>
    <w:rsid w:val="007D4805"/>
    <w:rsid w:val="007E1EE7"/>
    <w:rsid w:val="007E3CA4"/>
    <w:rsid w:val="007F4F55"/>
    <w:rsid w:val="007F5869"/>
    <w:rsid w:val="00803F14"/>
    <w:rsid w:val="00806800"/>
    <w:rsid w:val="008164CE"/>
    <w:rsid w:val="0081665E"/>
    <w:rsid w:val="00833897"/>
    <w:rsid w:val="00840ACC"/>
    <w:rsid w:val="00845BB7"/>
    <w:rsid w:val="00851E55"/>
    <w:rsid w:val="0085466F"/>
    <w:rsid w:val="00861205"/>
    <w:rsid w:val="0087125A"/>
    <w:rsid w:val="008820B6"/>
    <w:rsid w:val="00897056"/>
    <w:rsid w:val="008A1CF6"/>
    <w:rsid w:val="008A66D1"/>
    <w:rsid w:val="008A7344"/>
    <w:rsid w:val="008B4D20"/>
    <w:rsid w:val="008C6EF3"/>
    <w:rsid w:val="008D7D4B"/>
    <w:rsid w:val="008E1BE1"/>
    <w:rsid w:val="008E76CF"/>
    <w:rsid w:val="008E7C3D"/>
    <w:rsid w:val="008F6AF0"/>
    <w:rsid w:val="008F6E55"/>
    <w:rsid w:val="008F784A"/>
    <w:rsid w:val="00904C4E"/>
    <w:rsid w:val="00910E33"/>
    <w:rsid w:val="00914431"/>
    <w:rsid w:val="009149DB"/>
    <w:rsid w:val="00916A13"/>
    <w:rsid w:val="00927597"/>
    <w:rsid w:val="0093459A"/>
    <w:rsid w:val="00934CF8"/>
    <w:rsid w:val="00936B55"/>
    <w:rsid w:val="0094396C"/>
    <w:rsid w:val="009515E5"/>
    <w:rsid w:val="00954E1E"/>
    <w:rsid w:val="00962C2C"/>
    <w:rsid w:val="00963276"/>
    <w:rsid w:val="0097301F"/>
    <w:rsid w:val="00973BE7"/>
    <w:rsid w:val="009741C1"/>
    <w:rsid w:val="009A375A"/>
    <w:rsid w:val="009A5D18"/>
    <w:rsid w:val="009B7901"/>
    <w:rsid w:val="009D0EC2"/>
    <w:rsid w:val="009D71D3"/>
    <w:rsid w:val="009D792F"/>
    <w:rsid w:val="009D7D93"/>
    <w:rsid w:val="009E16F5"/>
    <w:rsid w:val="009F1A97"/>
    <w:rsid w:val="009F6EAE"/>
    <w:rsid w:val="00A02643"/>
    <w:rsid w:val="00A03191"/>
    <w:rsid w:val="00A114C3"/>
    <w:rsid w:val="00A11B04"/>
    <w:rsid w:val="00A1561C"/>
    <w:rsid w:val="00A17D82"/>
    <w:rsid w:val="00A25AE1"/>
    <w:rsid w:val="00A25C57"/>
    <w:rsid w:val="00A34B70"/>
    <w:rsid w:val="00A36F57"/>
    <w:rsid w:val="00A40758"/>
    <w:rsid w:val="00A42495"/>
    <w:rsid w:val="00A42C80"/>
    <w:rsid w:val="00A517CC"/>
    <w:rsid w:val="00A55DBD"/>
    <w:rsid w:val="00A700F4"/>
    <w:rsid w:val="00A94311"/>
    <w:rsid w:val="00A94EDF"/>
    <w:rsid w:val="00AA3546"/>
    <w:rsid w:val="00AA6927"/>
    <w:rsid w:val="00AA7616"/>
    <w:rsid w:val="00AC45D4"/>
    <w:rsid w:val="00AC5175"/>
    <w:rsid w:val="00AD2DAF"/>
    <w:rsid w:val="00AD3495"/>
    <w:rsid w:val="00AD4CA8"/>
    <w:rsid w:val="00AD70C3"/>
    <w:rsid w:val="00AF179A"/>
    <w:rsid w:val="00B01CB8"/>
    <w:rsid w:val="00B06D11"/>
    <w:rsid w:val="00B22ECC"/>
    <w:rsid w:val="00B3349C"/>
    <w:rsid w:val="00B35B18"/>
    <w:rsid w:val="00B37897"/>
    <w:rsid w:val="00B54998"/>
    <w:rsid w:val="00B5504C"/>
    <w:rsid w:val="00B6079F"/>
    <w:rsid w:val="00B6621B"/>
    <w:rsid w:val="00B71736"/>
    <w:rsid w:val="00B7559A"/>
    <w:rsid w:val="00B77A38"/>
    <w:rsid w:val="00B77CB1"/>
    <w:rsid w:val="00B83894"/>
    <w:rsid w:val="00B85A59"/>
    <w:rsid w:val="00B94F8E"/>
    <w:rsid w:val="00BB243D"/>
    <w:rsid w:val="00BB4307"/>
    <w:rsid w:val="00BB7C9F"/>
    <w:rsid w:val="00BB7CE0"/>
    <w:rsid w:val="00BC0EA7"/>
    <w:rsid w:val="00BC2979"/>
    <w:rsid w:val="00BC5239"/>
    <w:rsid w:val="00BC6402"/>
    <w:rsid w:val="00BD3D92"/>
    <w:rsid w:val="00BD7BFF"/>
    <w:rsid w:val="00BE4EDB"/>
    <w:rsid w:val="00BF1468"/>
    <w:rsid w:val="00BF337C"/>
    <w:rsid w:val="00C0071A"/>
    <w:rsid w:val="00C04AC5"/>
    <w:rsid w:val="00C05A99"/>
    <w:rsid w:val="00C1346A"/>
    <w:rsid w:val="00C26BF9"/>
    <w:rsid w:val="00C32FE2"/>
    <w:rsid w:val="00C400A8"/>
    <w:rsid w:val="00C42B5B"/>
    <w:rsid w:val="00C42C18"/>
    <w:rsid w:val="00C549D1"/>
    <w:rsid w:val="00C70571"/>
    <w:rsid w:val="00C71FB6"/>
    <w:rsid w:val="00C72131"/>
    <w:rsid w:val="00C7771A"/>
    <w:rsid w:val="00C8398E"/>
    <w:rsid w:val="00C86005"/>
    <w:rsid w:val="00C94485"/>
    <w:rsid w:val="00CA5038"/>
    <w:rsid w:val="00CA63AE"/>
    <w:rsid w:val="00CC106B"/>
    <w:rsid w:val="00CC27AD"/>
    <w:rsid w:val="00CC2D52"/>
    <w:rsid w:val="00CC6A2B"/>
    <w:rsid w:val="00CD74F9"/>
    <w:rsid w:val="00CE1CD2"/>
    <w:rsid w:val="00CE462D"/>
    <w:rsid w:val="00CE5B8C"/>
    <w:rsid w:val="00CF3103"/>
    <w:rsid w:val="00CF34AB"/>
    <w:rsid w:val="00CF353E"/>
    <w:rsid w:val="00CF66C3"/>
    <w:rsid w:val="00CF6E9A"/>
    <w:rsid w:val="00D007FD"/>
    <w:rsid w:val="00D041DF"/>
    <w:rsid w:val="00D10053"/>
    <w:rsid w:val="00D112B2"/>
    <w:rsid w:val="00D20111"/>
    <w:rsid w:val="00D249B7"/>
    <w:rsid w:val="00D3647E"/>
    <w:rsid w:val="00D37DDD"/>
    <w:rsid w:val="00D42014"/>
    <w:rsid w:val="00D4284C"/>
    <w:rsid w:val="00D46E49"/>
    <w:rsid w:val="00D5295F"/>
    <w:rsid w:val="00D52B12"/>
    <w:rsid w:val="00D53008"/>
    <w:rsid w:val="00D55701"/>
    <w:rsid w:val="00D617E9"/>
    <w:rsid w:val="00D62DD6"/>
    <w:rsid w:val="00D67648"/>
    <w:rsid w:val="00D711AF"/>
    <w:rsid w:val="00D77B65"/>
    <w:rsid w:val="00D84F27"/>
    <w:rsid w:val="00D90DD8"/>
    <w:rsid w:val="00D9153A"/>
    <w:rsid w:val="00DA0ED8"/>
    <w:rsid w:val="00DA59AE"/>
    <w:rsid w:val="00DB09FB"/>
    <w:rsid w:val="00DB292F"/>
    <w:rsid w:val="00DB42A5"/>
    <w:rsid w:val="00DD00BB"/>
    <w:rsid w:val="00DD2957"/>
    <w:rsid w:val="00DD4858"/>
    <w:rsid w:val="00DD55EB"/>
    <w:rsid w:val="00DD62FA"/>
    <w:rsid w:val="00DD6AAA"/>
    <w:rsid w:val="00DE2995"/>
    <w:rsid w:val="00DE5709"/>
    <w:rsid w:val="00DE7963"/>
    <w:rsid w:val="00DF631B"/>
    <w:rsid w:val="00E01B99"/>
    <w:rsid w:val="00E027C8"/>
    <w:rsid w:val="00E111D9"/>
    <w:rsid w:val="00E1450C"/>
    <w:rsid w:val="00E21A48"/>
    <w:rsid w:val="00E2203D"/>
    <w:rsid w:val="00E2342A"/>
    <w:rsid w:val="00E24721"/>
    <w:rsid w:val="00E2532A"/>
    <w:rsid w:val="00E255C8"/>
    <w:rsid w:val="00E32A58"/>
    <w:rsid w:val="00E40D86"/>
    <w:rsid w:val="00E44018"/>
    <w:rsid w:val="00E451C8"/>
    <w:rsid w:val="00E50314"/>
    <w:rsid w:val="00E52FCE"/>
    <w:rsid w:val="00E607BC"/>
    <w:rsid w:val="00E62CD2"/>
    <w:rsid w:val="00E6401C"/>
    <w:rsid w:val="00E713BF"/>
    <w:rsid w:val="00E721A4"/>
    <w:rsid w:val="00E82F0B"/>
    <w:rsid w:val="00E92F35"/>
    <w:rsid w:val="00EA64DD"/>
    <w:rsid w:val="00EA65DD"/>
    <w:rsid w:val="00EA75BD"/>
    <w:rsid w:val="00EB0BEE"/>
    <w:rsid w:val="00EB5BC9"/>
    <w:rsid w:val="00EB5D80"/>
    <w:rsid w:val="00EC116A"/>
    <w:rsid w:val="00ED0F6C"/>
    <w:rsid w:val="00ED2144"/>
    <w:rsid w:val="00ED3664"/>
    <w:rsid w:val="00ED4304"/>
    <w:rsid w:val="00ED694B"/>
    <w:rsid w:val="00ED7BF9"/>
    <w:rsid w:val="00EE2154"/>
    <w:rsid w:val="00EE4839"/>
    <w:rsid w:val="00EE6449"/>
    <w:rsid w:val="00EE7107"/>
    <w:rsid w:val="00EF66B2"/>
    <w:rsid w:val="00F010B1"/>
    <w:rsid w:val="00F04371"/>
    <w:rsid w:val="00F107B2"/>
    <w:rsid w:val="00F1299E"/>
    <w:rsid w:val="00F147EE"/>
    <w:rsid w:val="00F15A86"/>
    <w:rsid w:val="00F162BE"/>
    <w:rsid w:val="00F20D0E"/>
    <w:rsid w:val="00F2574F"/>
    <w:rsid w:val="00F325D4"/>
    <w:rsid w:val="00F32DE0"/>
    <w:rsid w:val="00F33BC8"/>
    <w:rsid w:val="00F417A0"/>
    <w:rsid w:val="00F4454E"/>
    <w:rsid w:val="00F4601D"/>
    <w:rsid w:val="00F4647A"/>
    <w:rsid w:val="00F46FBD"/>
    <w:rsid w:val="00F51F3A"/>
    <w:rsid w:val="00F55DA8"/>
    <w:rsid w:val="00F61454"/>
    <w:rsid w:val="00F63485"/>
    <w:rsid w:val="00F72B30"/>
    <w:rsid w:val="00F7706F"/>
    <w:rsid w:val="00F9573E"/>
    <w:rsid w:val="00F95813"/>
    <w:rsid w:val="00FB1B60"/>
    <w:rsid w:val="00FB4D7C"/>
    <w:rsid w:val="00FC3AD6"/>
    <w:rsid w:val="00FC52FC"/>
    <w:rsid w:val="00FC544F"/>
    <w:rsid w:val="00FC765A"/>
    <w:rsid w:val="00FD08F2"/>
    <w:rsid w:val="00FD1510"/>
    <w:rsid w:val="00FE0E5D"/>
    <w:rsid w:val="00FE37DD"/>
    <w:rsid w:val="00FE4D8A"/>
    <w:rsid w:val="00FF08D8"/>
    <w:rsid w:val="00FF53F4"/>
    <w:rsid w:val="00FF672E"/>
    <w:rsid w:val="00FF7AF2"/>
    <w:rsid w:val="023A74CB"/>
    <w:rsid w:val="02873BB9"/>
    <w:rsid w:val="029B5BA2"/>
    <w:rsid w:val="02B353FD"/>
    <w:rsid w:val="03934A6B"/>
    <w:rsid w:val="040840C4"/>
    <w:rsid w:val="04952722"/>
    <w:rsid w:val="05862880"/>
    <w:rsid w:val="08D6430E"/>
    <w:rsid w:val="090A01E0"/>
    <w:rsid w:val="094C2CA0"/>
    <w:rsid w:val="09661480"/>
    <w:rsid w:val="09EC50FD"/>
    <w:rsid w:val="09FF5BE1"/>
    <w:rsid w:val="0A565A84"/>
    <w:rsid w:val="0A65029C"/>
    <w:rsid w:val="0B426986"/>
    <w:rsid w:val="0BF4422B"/>
    <w:rsid w:val="0C674F5C"/>
    <w:rsid w:val="0CA6624D"/>
    <w:rsid w:val="0D01455C"/>
    <w:rsid w:val="0D6A0FF4"/>
    <w:rsid w:val="0DD429F7"/>
    <w:rsid w:val="0DD77C07"/>
    <w:rsid w:val="0E245572"/>
    <w:rsid w:val="0E31535B"/>
    <w:rsid w:val="0E80608C"/>
    <w:rsid w:val="0F501F02"/>
    <w:rsid w:val="0FBC38F0"/>
    <w:rsid w:val="0FE43413"/>
    <w:rsid w:val="10305A76"/>
    <w:rsid w:val="10452447"/>
    <w:rsid w:val="10AB172F"/>
    <w:rsid w:val="10C555E3"/>
    <w:rsid w:val="11472E91"/>
    <w:rsid w:val="115320F9"/>
    <w:rsid w:val="12321767"/>
    <w:rsid w:val="12AD6FB3"/>
    <w:rsid w:val="12CE156D"/>
    <w:rsid w:val="13233205"/>
    <w:rsid w:val="13AE7D5A"/>
    <w:rsid w:val="13F93CF9"/>
    <w:rsid w:val="14931327"/>
    <w:rsid w:val="14F37B03"/>
    <w:rsid w:val="16363F00"/>
    <w:rsid w:val="166E7669"/>
    <w:rsid w:val="173405A0"/>
    <w:rsid w:val="17824C23"/>
    <w:rsid w:val="17E20E76"/>
    <w:rsid w:val="18B65219"/>
    <w:rsid w:val="1A800835"/>
    <w:rsid w:val="1AEB0D31"/>
    <w:rsid w:val="1AF86429"/>
    <w:rsid w:val="1B3F419E"/>
    <w:rsid w:val="1B4B06D5"/>
    <w:rsid w:val="1C0D21ED"/>
    <w:rsid w:val="1C25290E"/>
    <w:rsid w:val="1C7A3345"/>
    <w:rsid w:val="1C7F15B3"/>
    <w:rsid w:val="1C8C6AE3"/>
    <w:rsid w:val="1D2822BA"/>
    <w:rsid w:val="1D857ECD"/>
    <w:rsid w:val="1DE8761C"/>
    <w:rsid w:val="1EC97183"/>
    <w:rsid w:val="1F1F47C4"/>
    <w:rsid w:val="1FBF2036"/>
    <w:rsid w:val="1FF84D89"/>
    <w:rsid w:val="20802776"/>
    <w:rsid w:val="20C93E41"/>
    <w:rsid w:val="22133977"/>
    <w:rsid w:val="225368FE"/>
    <w:rsid w:val="22985DCE"/>
    <w:rsid w:val="22EC172C"/>
    <w:rsid w:val="23385CD8"/>
    <w:rsid w:val="23E92278"/>
    <w:rsid w:val="24361B96"/>
    <w:rsid w:val="259322B4"/>
    <w:rsid w:val="26DA5E4E"/>
    <w:rsid w:val="27220408"/>
    <w:rsid w:val="28161331"/>
    <w:rsid w:val="29431740"/>
    <w:rsid w:val="294A3DF6"/>
    <w:rsid w:val="29894432"/>
    <w:rsid w:val="29A739E3"/>
    <w:rsid w:val="2A61691A"/>
    <w:rsid w:val="2B2F0815"/>
    <w:rsid w:val="2C13735F"/>
    <w:rsid w:val="2CA207A0"/>
    <w:rsid w:val="2CC85B89"/>
    <w:rsid w:val="2F283EAA"/>
    <w:rsid w:val="2FA70495"/>
    <w:rsid w:val="2FC11C09"/>
    <w:rsid w:val="30754BDE"/>
    <w:rsid w:val="30D41EAC"/>
    <w:rsid w:val="30D540AA"/>
    <w:rsid w:val="32024B1C"/>
    <w:rsid w:val="32625CD6"/>
    <w:rsid w:val="32F223E0"/>
    <w:rsid w:val="337B0E24"/>
    <w:rsid w:val="33AD5084"/>
    <w:rsid w:val="340E0074"/>
    <w:rsid w:val="346C064E"/>
    <w:rsid w:val="34747D14"/>
    <w:rsid w:val="349A5EF2"/>
    <w:rsid w:val="359276DC"/>
    <w:rsid w:val="361A6E50"/>
    <w:rsid w:val="364A512F"/>
    <w:rsid w:val="372633C5"/>
    <w:rsid w:val="375222FF"/>
    <w:rsid w:val="37A96661"/>
    <w:rsid w:val="37CA2759"/>
    <w:rsid w:val="37D33C22"/>
    <w:rsid w:val="37DA7951"/>
    <w:rsid w:val="37E52076"/>
    <w:rsid w:val="37F479DA"/>
    <w:rsid w:val="38341B11"/>
    <w:rsid w:val="383E4DDF"/>
    <w:rsid w:val="387D1EBD"/>
    <w:rsid w:val="388F565A"/>
    <w:rsid w:val="38934061"/>
    <w:rsid w:val="38B52017"/>
    <w:rsid w:val="39900A80"/>
    <w:rsid w:val="39F407A5"/>
    <w:rsid w:val="3A306308"/>
    <w:rsid w:val="3A6C5593"/>
    <w:rsid w:val="3A6E4DEE"/>
    <w:rsid w:val="3ABA13B0"/>
    <w:rsid w:val="3AC63E7D"/>
    <w:rsid w:val="3B34332F"/>
    <w:rsid w:val="3B404329"/>
    <w:rsid w:val="3B79633E"/>
    <w:rsid w:val="3BEE5FC8"/>
    <w:rsid w:val="3C4936B2"/>
    <w:rsid w:val="3C5A3FAD"/>
    <w:rsid w:val="3C5A766D"/>
    <w:rsid w:val="3C701C36"/>
    <w:rsid w:val="3CE74558"/>
    <w:rsid w:val="3CF70A8B"/>
    <w:rsid w:val="3CFA4C8E"/>
    <w:rsid w:val="3D0C1996"/>
    <w:rsid w:val="3D91472D"/>
    <w:rsid w:val="3DBE051E"/>
    <w:rsid w:val="3EA25030"/>
    <w:rsid w:val="3F367F1D"/>
    <w:rsid w:val="3F6474EE"/>
    <w:rsid w:val="3FF15277"/>
    <w:rsid w:val="408B4299"/>
    <w:rsid w:val="40C91463"/>
    <w:rsid w:val="41181DC2"/>
    <w:rsid w:val="41661C2D"/>
    <w:rsid w:val="431B3100"/>
    <w:rsid w:val="43225E4D"/>
    <w:rsid w:val="43AF149B"/>
    <w:rsid w:val="44030F25"/>
    <w:rsid w:val="44A27DCA"/>
    <w:rsid w:val="44FB2BC9"/>
    <w:rsid w:val="45E43639"/>
    <w:rsid w:val="47933C2C"/>
    <w:rsid w:val="486636D8"/>
    <w:rsid w:val="48B91E5D"/>
    <w:rsid w:val="49AD39EF"/>
    <w:rsid w:val="49B27E76"/>
    <w:rsid w:val="49FF2174"/>
    <w:rsid w:val="4A0D612C"/>
    <w:rsid w:val="4B760A5C"/>
    <w:rsid w:val="4CB274C2"/>
    <w:rsid w:val="4D6E2635"/>
    <w:rsid w:val="4D950505"/>
    <w:rsid w:val="4E1458CD"/>
    <w:rsid w:val="4E6F61BB"/>
    <w:rsid w:val="4EA273A7"/>
    <w:rsid w:val="4FA07BB2"/>
    <w:rsid w:val="5088682A"/>
    <w:rsid w:val="508A365E"/>
    <w:rsid w:val="50D156B1"/>
    <w:rsid w:val="50EC1DD2"/>
    <w:rsid w:val="511E6577"/>
    <w:rsid w:val="5128119F"/>
    <w:rsid w:val="51E26E67"/>
    <w:rsid w:val="51EC7777"/>
    <w:rsid w:val="52142B51"/>
    <w:rsid w:val="524B0D90"/>
    <w:rsid w:val="524B214D"/>
    <w:rsid w:val="5359172D"/>
    <w:rsid w:val="55723134"/>
    <w:rsid w:val="558926D2"/>
    <w:rsid w:val="5624337B"/>
    <w:rsid w:val="56310FE7"/>
    <w:rsid w:val="56743063"/>
    <w:rsid w:val="5683367D"/>
    <w:rsid w:val="568C3F8D"/>
    <w:rsid w:val="56B103C9"/>
    <w:rsid w:val="5783573B"/>
    <w:rsid w:val="581E3101"/>
    <w:rsid w:val="58612C0E"/>
    <w:rsid w:val="5915699E"/>
    <w:rsid w:val="59F57BD4"/>
    <w:rsid w:val="5A06176D"/>
    <w:rsid w:val="5A223667"/>
    <w:rsid w:val="5A6049F3"/>
    <w:rsid w:val="5AE32567"/>
    <w:rsid w:val="5BC57863"/>
    <w:rsid w:val="5C013C33"/>
    <w:rsid w:val="5C322E68"/>
    <w:rsid w:val="5D242FA7"/>
    <w:rsid w:val="5D637783"/>
    <w:rsid w:val="5D712F5B"/>
    <w:rsid w:val="5E186BEC"/>
    <w:rsid w:val="5E7B6C91"/>
    <w:rsid w:val="5EA57AD5"/>
    <w:rsid w:val="5EA66A16"/>
    <w:rsid w:val="5EB36E2C"/>
    <w:rsid w:val="60FA778C"/>
    <w:rsid w:val="61B73BDF"/>
    <w:rsid w:val="61CE6511"/>
    <w:rsid w:val="61D77591"/>
    <w:rsid w:val="620713E0"/>
    <w:rsid w:val="62654FFD"/>
    <w:rsid w:val="628C0ECB"/>
    <w:rsid w:val="62A0377C"/>
    <w:rsid w:val="63016E98"/>
    <w:rsid w:val="64D423E2"/>
    <w:rsid w:val="64F54435"/>
    <w:rsid w:val="6536289C"/>
    <w:rsid w:val="66067D5D"/>
    <w:rsid w:val="66F127F8"/>
    <w:rsid w:val="67091962"/>
    <w:rsid w:val="67BF6452"/>
    <w:rsid w:val="684F3EB1"/>
    <w:rsid w:val="68E05D1C"/>
    <w:rsid w:val="69605E3A"/>
    <w:rsid w:val="69A74846"/>
    <w:rsid w:val="69B67C64"/>
    <w:rsid w:val="69B745FF"/>
    <w:rsid w:val="69C04704"/>
    <w:rsid w:val="69E24769"/>
    <w:rsid w:val="6A877673"/>
    <w:rsid w:val="6B2F3925"/>
    <w:rsid w:val="6C1F0B2E"/>
    <w:rsid w:val="6C6E7FF0"/>
    <w:rsid w:val="6CED3F71"/>
    <w:rsid w:val="6D9C28BF"/>
    <w:rsid w:val="6DA73C10"/>
    <w:rsid w:val="6DF87AF7"/>
    <w:rsid w:val="6E406FF2"/>
    <w:rsid w:val="6F222880"/>
    <w:rsid w:val="6F3A63C7"/>
    <w:rsid w:val="7045378E"/>
    <w:rsid w:val="706B757B"/>
    <w:rsid w:val="711A294B"/>
    <w:rsid w:val="71BC3A02"/>
    <w:rsid w:val="72826325"/>
    <w:rsid w:val="72B30035"/>
    <w:rsid w:val="73404A89"/>
    <w:rsid w:val="73EF26C0"/>
    <w:rsid w:val="740B19F2"/>
    <w:rsid w:val="74106478"/>
    <w:rsid w:val="750156D5"/>
    <w:rsid w:val="75685272"/>
    <w:rsid w:val="75E54637"/>
    <w:rsid w:val="760846D6"/>
    <w:rsid w:val="76224BDE"/>
    <w:rsid w:val="76432944"/>
    <w:rsid w:val="76967A9F"/>
    <w:rsid w:val="76AF48A3"/>
    <w:rsid w:val="781E371F"/>
    <w:rsid w:val="79CE03BC"/>
    <w:rsid w:val="7A693044"/>
    <w:rsid w:val="7A8656D5"/>
    <w:rsid w:val="7C7C3485"/>
    <w:rsid w:val="7CEB7DFA"/>
    <w:rsid w:val="7D2F7459"/>
    <w:rsid w:val="7D8F476B"/>
    <w:rsid w:val="7E071C95"/>
    <w:rsid w:val="7E083EF2"/>
    <w:rsid w:val="7E363859"/>
    <w:rsid w:val="7E381D20"/>
    <w:rsid w:val="7E8E3857"/>
    <w:rsid w:val="7EA96C28"/>
    <w:rsid w:val="7EC813BB"/>
    <w:rsid w:val="7EF00186"/>
    <w:rsid w:val="7F0C3A0A"/>
    <w:rsid w:val="7F0E6500"/>
    <w:rsid w:val="7F300DE9"/>
    <w:rsid w:val="7F40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iPriority="99" w:name="Quote"/>
    <w:lsdException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Liberation Serif" w:hAnsi="Liberation Serif" w:eastAsia="Songti SC" w:cs="Arial Unicode MS"/>
      <w:sz w:val="24"/>
      <w:szCs w:val="24"/>
      <w:lang w:val="pl-PL" w:eastAsia="zh-CN" w:bidi="hi-IN"/>
    </w:rPr>
  </w:style>
  <w:style w:type="paragraph" w:styleId="2">
    <w:name w:val="heading 1"/>
    <w:basedOn w:val="1"/>
    <w:next w:val="1"/>
    <w:link w:val="348"/>
    <w:qFormat/>
    <w:uiPriority w:val="9"/>
    <w:pPr>
      <w:keepLines/>
      <w:outlineLvl w:val="0"/>
    </w:pPr>
    <w:rPr>
      <w:rFonts w:cs="Mangal" w:asciiTheme="majorHAnsi" w:hAnsiTheme="majorHAnsi" w:eastAsiaTheme="majorEastAsia"/>
      <w:color w:val="127A02" w:themeColor="accent1" w:themeShade="BF"/>
      <w:sz w:val="32"/>
      <w:szCs w:val="29"/>
    </w:rPr>
  </w:style>
  <w:style w:type="paragraph" w:styleId="3">
    <w:name w:val="heading 2"/>
    <w:basedOn w:val="1"/>
    <w:next w:val="1"/>
    <w:link w:val="465"/>
    <w:semiHidden/>
    <w:unhideWhenUsed/>
    <w:qFormat/>
    <w:uiPriority w:val="9"/>
    <w:pPr>
      <w:keepLines/>
      <w:spacing w:before="360" w:after="200"/>
      <w:outlineLvl w:val="1"/>
    </w:pPr>
    <w:rPr>
      <w:sz w:val="34"/>
    </w:rPr>
  </w:style>
  <w:style w:type="paragraph" w:styleId="4">
    <w:name w:val="heading 3"/>
    <w:basedOn w:val="1"/>
    <w:next w:val="1"/>
    <w:link w:val="73"/>
    <w:semiHidden/>
    <w:unhideWhenUsed/>
    <w:qFormat/>
    <w:uiPriority w:val="9"/>
    <w:pPr>
      <w:keepLines/>
      <w:spacing w:before="320" w:after="80"/>
      <w:outlineLvl w:val="2"/>
    </w:pPr>
    <w:rPr>
      <w:color w:val="434343"/>
      <w:lang w:val="pl"/>
    </w:rPr>
  </w:style>
  <w:style w:type="paragraph" w:styleId="5">
    <w:name w:val="heading 4"/>
    <w:basedOn w:val="1"/>
    <w:next w:val="1"/>
    <w:link w:val="466"/>
    <w:semiHidden/>
    <w:unhideWhenUsed/>
    <w:qFormat/>
    <w:uiPriority w:val="9"/>
    <w:pPr>
      <w:keepLines/>
      <w:spacing w:before="320" w:after="200"/>
      <w:outlineLvl w:val="3"/>
    </w:pPr>
    <w:rPr>
      <w:b/>
      <w:bCs/>
      <w:sz w:val="26"/>
      <w:szCs w:val="26"/>
    </w:rPr>
  </w:style>
  <w:style w:type="paragraph" w:styleId="6">
    <w:name w:val="heading 5"/>
    <w:basedOn w:val="1"/>
    <w:next w:val="1"/>
    <w:link w:val="467"/>
    <w:semiHidden/>
    <w:unhideWhenUsed/>
    <w:qFormat/>
    <w:uiPriority w:val="9"/>
    <w:pPr>
      <w:keepLines/>
      <w:spacing w:before="320" w:after="200"/>
      <w:outlineLvl w:val="4"/>
    </w:pPr>
    <w:rPr>
      <w:b/>
      <w:bCs/>
    </w:rPr>
  </w:style>
  <w:style w:type="paragraph" w:styleId="7">
    <w:name w:val="heading 6"/>
    <w:basedOn w:val="1"/>
    <w:next w:val="1"/>
    <w:link w:val="468"/>
    <w:semiHidden/>
    <w:unhideWhenUsed/>
    <w:qFormat/>
    <w:uiPriority w:val="9"/>
    <w:pPr>
      <w:keepLines/>
      <w:spacing w:before="320" w:after="200"/>
      <w:outlineLvl w:val="5"/>
    </w:pPr>
    <w:rPr>
      <w:b/>
      <w:bCs/>
    </w:rPr>
  </w:style>
  <w:style w:type="paragraph" w:styleId="8">
    <w:name w:val="heading 7"/>
    <w:basedOn w:val="1"/>
    <w:next w:val="1"/>
    <w:link w:val="469"/>
    <w:semiHidden/>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70"/>
    <w:semiHidden/>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1"/>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39"/>
    <w:semiHidden/>
    <w:unhideWhenUsed/>
    <w:uiPriority w:val="99"/>
    <w:pPr>
      <w:jc w:val="both"/>
    </w:pPr>
    <w:rPr>
      <w:rFonts w:ascii="Tahoma" w:hAnsi="Tahoma" w:cs="Tahoma" w:eastAsiaTheme="minorHAnsi"/>
      <w:sz w:val="16"/>
      <w:szCs w:val="16"/>
      <w:lang w:eastAsia="en-US" w:bidi="ar-SA"/>
    </w:rPr>
  </w:style>
  <w:style w:type="paragraph" w:styleId="14">
    <w:name w:val="Body Text"/>
    <w:basedOn w:val="1"/>
    <w:link w:val="435"/>
    <w:semiHidden/>
    <w:unhideWhenUsed/>
    <w:uiPriority w:val="99"/>
    <w:pPr>
      <w:spacing w:after="140" w:line="276" w:lineRule="auto"/>
    </w:pPr>
  </w:style>
  <w:style w:type="paragraph" w:styleId="15">
    <w:name w:val="Body Text Indent"/>
    <w:basedOn w:val="1"/>
    <w:link w:val="427"/>
    <w:semiHidden/>
    <w:unhideWhenUsed/>
    <w:uiPriority w:val="99"/>
    <w:pPr>
      <w:tabs>
        <w:tab w:val="left" w:pos="2160"/>
      </w:tabs>
      <w:spacing w:line="360" w:lineRule="auto"/>
      <w:ind w:left="2160" w:hanging="2160"/>
      <w:jc w:val="both"/>
    </w:pPr>
    <w:rPr>
      <w:rFonts w:ascii="Times New Roman" w:hAnsi="Times New Roman" w:eastAsia="Times New Roman" w:cs="Times New Roman"/>
      <w:b/>
      <w:szCs w:val="20"/>
      <w:lang w:val="en-US" w:eastAsia="en-US" w:bidi="ar-SA"/>
    </w:rPr>
  </w:style>
  <w:style w:type="paragraph" w:styleId="16">
    <w:name w:val="Body Text Indent 2"/>
    <w:basedOn w:val="1"/>
    <w:link w:val="428"/>
    <w:semiHidden/>
    <w:unhideWhenUsed/>
    <w:uiPriority w:val="99"/>
    <w:pPr>
      <w:spacing w:line="360" w:lineRule="auto"/>
      <w:ind w:left="322" w:hanging="322"/>
      <w:jc w:val="both"/>
    </w:pPr>
    <w:rPr>
      <w:rFonts w:ascii="Times New Roman" w:hAnsi="Times New Roman" w:eastAsia="Times New Roman" w:cs="Times New Roman"/>
      <w:b/>
      <w:snapToGrid w:val="0"/>
      <w:sz w:val="28"/>
      <w:szCs w:val="20"/>
      <w:lang w:val="fr-FR" w:eastAsia="fr-FR" w:bidi="ar-SA"/>
    </w:rPr>
  </w:style>
  <w:style w:type="paragraph" w:styleId="17">
    <w:name w:val="Body Text Indent 3"/>
    <w:basedOn w:val="1"/>
    <w:link w:val="429"/>
    <w:semiHidden/>
    <w:unhideWhenUsed/>
    <w:uiPriority w:val="99"/>
    <w:pPr>
      <w:spacing w:line="360" w:lineRule="auto"/>
      <w:ind w:left="629" w:hanging="629"/>
      <w:jc w:val="both"/>
    </w:pPr>
    <w:rPr>
      <w:rFonts w:ascii="Times New Roman" w:hAnsi="Times New Roman" w:eastAsia="Times New Roman" w:cs="Times New Roman"/>
      <w:b/>
      <w:snapToGrid w:val="0"/>
      <w:sz w:val="28"/>
      <w:szCs w:val="20"/>
      <w:lang w:val="fr-FR" w:eastAsia="fr-FR" w:bidi="ar-SA"/>
    </w:rPr>
  </w:style>
  <w:style w:type="paragraph" w:styleId="18">
    <w:name w:val="caption"/>
    <w:basedOn w:val="1"/>
    <w:next w:val="1"/>
    <w:autoRedefine/>
    <w:semiHidden/>
    <w:unhideWhenUsed/>
    <w:qFormat/>
    <w:uiPriority w:val="35"/>
    <w:pPr>
      <w:suppressLineNumbers/>
      <w:spacing w:before="120" w:after="120"/>
    </w:pPr>
    <w:rPr>
      <w:rFonts w:cs="Lucida Sans"/>
      <w:i/>
      <w:iCs/>
    </w:rPr>
  </w:style>
  <w:style w:type="character" w:styleId="19">
    <w:name w:val="annotation reference"/>
    <w:basedOn w:val="11"/>
    <w:autoRedefine/>
    <w:semiHidden/>
    <w:unhideWhenUsed/>
    <w:uiPriority w:val="99"/>
    <w:rPr>
      <w:rFonts w:asciiTheme="minorHAnsi" w:hAnsiTheme="minorHAnsi" w:eastAsiaTheme="minorHAnsi" w:cstheme="minorBidi"/>
      <w:sz w:val="16"/>
      <w:szCs w:val="16"/>
    </w:rPr>
  </w:style>
  <w:style w:type="paragraph" w:styleId="20">
    <w:name w:val="annotation text"/>
    <w:basedOn w:val="1"/>
    <w:link w:val="62"/>
    <w:autoRedefine/>
    <w:semiHidden/>
    <w:unhideWhenUsed/>
    <w:uiPriority w:val="99"/>
    <w:pPr>
      <w:jc w:val="both"/>
    </w:pPr>
    <w:rPr>
      <w:rFonts w:asciiTheme="minorHAnsi" w:hAnsiTheme="minorHAnsi" w:eastAsiaTheme="minorHAnsi" w:cstheme="minorBidi"/>
      <w:sz w:val="20"/>
      <w:szCs w:val="20"/>
      <w:lang w:eastAsia="en-US" w:bidi="ar-SA"/>
    </w:rPr>
  </w:style>
  <w:style w:type="paragraph" w:styleId="21">
    <w:name w:val="annotation subject"/>
    <w:basedOn w:val="20"/>
    <w:next w:val="20"/>
    <w:link w:val="63"/>
    <w:autoRedefine/>
    <w:semiHidden/>
    <w:unhideWhenUsed/>
    <w:uiPriority w:val="99"/>
    <w:rPr>
      <w:b/>
      <w:bCs/>
    </w:rPr>
  </w:style>
  <w:style w:type="character" w:styleId="22">
    <w:name w:val="Emphasis"/>
    <w:basedOn w:val="11"/>
    <w:qFormat/>
    <w:uiPriority w:val="20"/>
    <w:rPr>
      <w:i/>
      <w:iCs/>
    </w:rPr>
  </w:style>
  <w:style w:type="character" w:styleId="23">
    <w:name w:val="endnote reference"/>
    <w:basedOn w:val="11"/>
    <w:semiHidden/>
    <w:unhideWhenUsed/>
    <w:uiPriority w:val="99"/>
    <w:rPr>
      <w:vertAlign w:val="superscript"/>
    </w:rPr>
  </w:style>
  <w:style w:type="paragraph" w:styleId="24">
    <w:name w:val="endnote text"/>
    <w:basedOn w:val="1"/>
    <w:link w:val="64"/>
    <w:semiHidden/>
    <w:unhideWhenUsed/>
    <w:uiPriority w:val="99"/>
    <w:rPr>
      <w:sz w:val="20"/>
    </w:rPr>
  </w:style>
  <w:style w:type="character" w:styleId="25">
    <w:name w:val="FollowedHyperlink"/>
    <w:basedOn w:val="11"/>
    <w:semiHidden/>
    <w:unhideWhenUsed/>
    <w:uiPriority w:val="99"/>
    <w:rPr>
      <w:rFonts w:asciiTheme="minorHAnsi" w:hAnsiTheme="minorHAnsi" w:eastAsiaTheme="minorHAnsi" w:cstheme="minorBidi"/>
      <w:color w:val="551A8B" w:themeColor="followedHyperlink"/>
      <w:kern w:val="2"/>
      <w:sz w:val="22"/>
      <w:szCs w:val="22"/>
      <w:u w:val="single"/>
      <w:lang w:val="pl-PL" w:eastAsia="en-US" w:bidi="ar-SA"/>
      <w14:textFill>
        <w14:solidFill>
          <w14:schemeClr w14:val="folHlink"/>
        </w14:solidFill>
      </w14:textFill>
    </w:rPr>
  </w:style>
  <w:style w:type="paragraph" w:styleId="26">
    <w:name w:val="footer"/>
    <w:basedOn w:val="1"/>
    <w:link w:val="65"/>
    <w:autoRedefine/>
    <w:semiHidden/>
    <w:unhideWhenUsed/>
    <w:uiPriority w:val="99"/>
    <w:pPr>
      <w:tabs>
        <w:tab w:val="center" w:pos="4153"/>
        <w:tab w:val="right" w:pos="8306"/>
      </w:tabs>
    </w:pPr>
    <w:rPr>
      <w:sz w:val="18"/>
      <w:szCs w:val="18"/>
    </w:rPr>
  </w:style>
  <w:style w:type="character" w:styleId="27">
    <w:name w:val="footnote reference"/>
    <w:basedOn w:val="11"/>
    <w:semiHidden/>
    <w:unhideWhenUsed/>
    <w:uiPriority w:val="99"/>
    <w:rPr>
      <w:vertAlign w:val="superscript"/>
    </w:rPr>
  </w:style>
  <w:style w:type="paragraph" w:styleId="28">
    <w:name w:val="footnote text"/>
    <w:basedOn w:val="1"/>
    <w:link w:val="329"/>
    <w:semiHidden/>
    <w:unhideWhenUsed/>
    <w:uiPriority w:val="99"/>
    <w:pPr>
      <w:spacing w:after="40"/>
    </w:pPr>
    <w:rPr>
      <w:sz w:val="18"/>
    </w:rPr>
  </w:style>
  <w:style w:type="paragraph" w:styleId="29">
    <w:name w:val="header"/>
    <w:basedOn w:val="1"/>
    <w:link w:val="67"/>
    <w:autoRedefine/>
    <w:semiHidden/>
    <w:unhideWhenUsed/>
    <w:uiPriority w:val="99"/>
    <w:pPr>
      <w:tabs>
        <w:tab w:val="center" w:pos="4153"/>
        <w:tab w:val="right" w:pos="8306"/>
      </w:tabs>
    </w:pPr>
    <w:rPr>
      <w:sz w:val="18"/>
      <w:szCs w:val="18"/>
    </w:rPr>
  </w:style>
  <w:style w:type="character" w:styleId="30">
    <w:name w:val="HTML Cite"/>
    <w:basedOn w:val="11"/>
    <w:semiHidden/>
    <w:unhideWhenUsed/>
    <w:uiPriority w:val="99"/>
    <w:rPr>
      <w:rFonts w:asciiTheme="minorHAnsi" w:hAnsiTheme="minorHAnsi" w:eastAsiaTheme="minorHAnsi" w:cstheme="minorBidi"/>
      <w:i/>
      <w:iCs/>
      <w:sz w:val="22"/>
      <w:szCs w:val="22"/>
      <w:lang w:val="pl-PL" w:eastAsia="en-US" w:bidi="ar-SA"/>
    </w:rPr>
  </w:style>
  <w:style w:type="paragraph" w:styleId="31">
    <w:name w:val="HTML Preformatted"/>
    <w:basedOn w:val="1"/>
    <w:link w:val="379"/>
    <w:autoRedefine/>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pl-PL" w:bidi="ar-SA"/>
    </w:rPr>
  </w:style>
  <w:style w:type="character" w:styleId="32">
    <w:name w:val="Hyperlink"/>
    <w:basedOn w:val="11"/>
    <w:autoRedefine/>
    <w:semiHidden/>
    <w:unhideWhenUsed/>
    <w:uiPriority w:val="99"/>
    <w:rPr>
      <w:color w:val="000080"/>
      <w:u w:val="single"/>
    </w:rPr>
  </w:style>
  <w:style w:type="paragraph" w:styleId="33">
    <w:name w:val="List"/>
    <w:basedOn w:val="14"/>
    <w:autoRedefine/>
    <w:semiHidden/>
    <w:unhideWhenUsed/>
    <w:uiPriority w:val="99"/>
  </w:style>
  <w:style w:type="paragraph" w:styleId="34">
    <w:name w:val="Normal (Web)"/>
    <w:basedOn w:val="1"/>
    <w:autoRedefine/>
    <w:semiHidden/>
    <w:unhideWhenUsed/>
    <w:uiPriority w:val="99"/>
    <w:pPr>
      <w:spacing w:before="100" w:beforeAutospacing="1" w:after="100" w:afterAutospacing="1"/>
    </w:pPr>
    <w:rPr>
      <w:rFonts w:ascii="Times New Roman" w:hAnsi="Times New Roman" w:eastAsia="Times New Roman" w:cs="Times New Roman"/>
      <w:lang w:eastAsia="pl-PL" w:bidi="ar-SA"/>
    </w:rPr>
  </w:style>
  <w:style w:type="character" w:styleId="35">
    <w:name w:val="page number"/>
    <w:basedOn w:val="11"/>
    <w:semiHidden/>
    <w:unhideWhenUsed/>
    <w:uiPriority w:val="99"/>
    <w:rPr>
      <w:rFonts w:asciiTheme="minorHAnsi" w:hAnsiTheme="minorHAnsi" w:eastAsiaTheme="minorHAnsi" w:cstheme="minorBidi"/>
      <w:kern w:val="2"/>
      <w:sz w:val="22"/>
      <w:szCs w:val="22"/>
      <w:lang w:val="pl-PL" w:eastAsia="en-US" w:bidi="ar-SA"/>
      <w14:ligatures w14:val="standardContextual"/>
    </w:rPr>
  </w:style>
  <w:style w:type="character" w:styleId="36">
    <w:name w:val="Strong"/>
    <w:basedOn w:val="11"/>
    <w:autoRedefine/>
    <w:qFormat/>
    <w:uiPriority w:val="22"/>
    <w:rPr>
      <w:b/>
      <w:bCs/>
    </w:rPr>
  </w:style>
  <w:style w:type="paragraph" w:styleId="37">
    <w:name w:val="Subtitle"/>
    <w:basedOn w:val="1"/>
    <w:next w:val="1"/>
    <w:link w:val="473"/>
    <w:qFormat/>
    <w:uiPriority w:val="11"/>
    <w:pPr>
      <w:spacing w:before="200" w:after="200"/>
    </w:pPr>
  </w:style>
  <w:style w:type="table" w:styleId="38">
    <w:name w:val="Table Grid"/>
    <w:basedOn w:val="12"/>
    <w:autoRedefine/>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
    <w:name w:val="table of figures"/>
    <w:basedOn w:val="1"/>
    <w:next w:val="1"/>
    <w:semiHidden/>
    <w:unhideWhenUsed/>
    <w:uiPriority w:val="99"/>
  </w:style>
  <w:style w:type="paragraph" w:styleId="40">
    <w:name w:val="Title"/>
    <w:basedOn w:val="1"/>
    <w:next w:val="1"/>
    <w:link w:val="472"/>
    <w:qFormat/>
    <w:uiPriority w:val="10"/>
    <w:pPr>
      <w:spacing w:before="300" w:after="200"/>
      <w:contextualSpacing/>
    </w:pPr>
    <w:rPr>
      <w:sz w:val="48"/>
      <w:szCs w:val="48"/>
    </w:rPr>
  </w:style>
  <w:style w:type="paragraph" w:styleId="41">
    <w:name w:val="toc 1"/>
    <w:basedOn w:val="1"/>
    <w:next w:val="1"/>
    <w:semiHidden/>
    <w:unhideWhenUsed/>
    <w:uiPriority w:val="39"/>
    <w:pPr>
      <w:spacing w:after="57"/>
    </w:pPr>
  </w:style>
  <w:style w:type="paragraph" w:styleId="42">
    <w:name w:val="toc 2"/>
    <w:basedOn w:val="1"/>
    <w:next w:val="1"/>
    <w:semiHidden/>
    <w:unhideWhenUsed/>
    <w:uiPriority w:val="39"/>
    <w:pPr>
      <w:spacing w:after="57"/>
      <w:ind w:left="283"/>
    </w:pPr>
  </w:style>
  <w:style w:type="paragraph" w:styleId="43">
    <w:name w:val="toc 3"/>
    <w:basedOn w:val="1"/>
    <w:next w:val="1"/>
    <w:semiHidden/>
    <w:unhideWhenUsed/>
    <w:uiPriority w:val="39"/>
    <w:pPr>
      <w:spacing w:after="57"/>
      <w:ind w:left="567"/>
    </w:pPr>
  </w:style>
  <w:style w:type="paragraph" w:styleId="44">
    <w:name w:val="toc 4"/>
    <w:basedOn w:val="1"/>
    <w:next w:val="1"/>
    <w:semiHidden/>
    <w:unhideWhenUsed/>
    <w:uiPriority w:val="39"/>
    <w:pPr>
      <w:spacing w:after="57"/>
      <w:ind w:left="850"/>
    </w:pPr>
  </w:style>
  <w:style w:type="paragraph" w:styleId="45">
    <w:name w:val="toc 5"/>
    <w:basedOn w:val="1"/>
    <w:next w:val="1"/>
    <w:semiHidden/>
    <w:unhideWhenUsed/>
    <w:uiPriority w:val="39"/>
    <w:pPr>
      <w:spacing w:after="57"/>
      <w:ind w:left="1134"/>
    </w:pPr>
  </w:style>
  <w:style w:type="paragraph" w:styleId="46">
    <w:name w:val="toc 6"/>
    <w:basedOn w:val="1"/>
    <w:next w:val="1"/>
    <w:semiHidden/>
    <w:unhideWhenUsed/>
    <w:uiPriority w:val="39"/>
    <w:pPr>
      <w:spacing w:after="57"/>
      <w:ind w:left="1417"/>
    </w:pPr>
  </w:style>
  <w:style w:type="paragraph" w:styleId="47">
    <w:name w:val="toc 7"/>
    <w:basedOn w:val="1"/>
    <w:next w:val="1"/>
    <w:semiHidden/>
    <w:unhideWhenUsed/>
    <w:uiPriority w:val="39"/>
    <w:pPr>
      <w:spacing w:after="57"/>
      <w:ind w:left="1701"/>
    </w:pPr>
  </w:style>
  <w:style w:type="paragraph" w:styleId="48">
    <w:name w:val="toc 8"/>
    <w:basedOn w:val="1"/>
    <w:next w:val="1"/>
    <w:semiHidden/>
    <w:unhideWhenUsed/>
    <w:uiPriority w:val="39"/>
    <w:pPr>
      <w:spacing w:after="57"/>
      <w:ind w:left="1984"/>
    </w:pPr>
  </w:style>
  <w:style w:type="paragraph" w:styleId="49">
    <w:name w:val="toc 9"/>
    <w:basedOn w:val="1"/>
    <w:next w:val="1"/>
    <w:semiHidden/>
    <w:unhideWhenUsed/>
    <w:uiPriority w:val="39"/>
    <w:pPr>
      <w:spacing w:after="57"/>
      <w:ind w:left="2268"/>
    </w:pPr>
  </w:style>
  <w:style w:type="table" w:styleId="50">
    <w:name w:val="Medium Shading 2 Accent 1"/>
    <w:basedOn w:val="12"/>
    <w:autoRedefine/>
    <w:uiPriority w:val="64"/>
    <w:tblPr>
      <w:tblBorders>
        <w:top w:val="single" w:color="000000" w:sz="18" w:space="0"/>
        <w:bottom w:val="single" w:color="000000"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000000" w:sz="18" w:space="0"/>
          <w:left w:val="nil"/>
          <w:bottom w:val="single" w:color="000000" w:sz="18" w:space="0"/>
          <w:right w:val="nil"/>
        </w:tcBorders>
        <w:shd w:val="clear" w:color="auto" w:fill="18A303" w:themeFill="accent1"/>
      </w:tcPr>
    </w:tblStylePr>
    <w:tblStylePr w:type="lastRow">
      <w:pPr>
        <w:spacing w:before="0" w:after="0" w:line="240" w:lineRule="auto"/>
      </w:pPr>
      <w:rPr>
        <w:color w:val="auto"/>
      </w:rPr>
      <w:tblPr/>
      <w:tcPr>
        <w:tcBorders>
          <w:top w:val="single" w:color="000000" w:sz="6" w:space="0"/>
          <w:left w:val="nil"/>
          <w:bottom w:val="single" w:color="000000" w:sz="18" w:space="0"/>
          <w:right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000000" w:sz="18" w:space="0"/>
          <w:right w:val="nil"/>
        </w:tcBorders>
        <w:shd w:val="clear" w:color="auto" w:fill="18A303" w:themeFill="accent1"/>
      </w:tcPr>
    </w:tblStylePr>
    <w:tblStylePr w:type="lastCol">
      <w:rPr>
        <w:b/>
        <w:bCs/>
        <w:color w:val="FFFFFF" w:themeColor="background1"/>
        <w14:textFill>
          <w14:solidFill>
            <w14:schemeClr w14:val="bg1"/>
          </w14:solidFill>
        </w14:textFill>
      </w:rPr>
      <w:tblPr/>
      <w:tcPr>
        <w:tcBorders>
          <w:left w:val="nil"/>
          <w:right w:val="nil"/>
        </w:tcBorders>
        <w:shd w:val="clear" w:color="auto" w:fill="18A303" w:themeFill="accent1"/>
      </w:tcPr>
    </w:tblStylePr>
    <w:tblStylePr w:type="band1Vert">
      <w:tblPr/>
      <w:tcPr>
        <w:tcBorders>
          <w:left w:val="nil"/>
          <w:right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000000" w:sz="18" w:space="0"/>
          <w:left w:val="nil"/>
          <w:bottom w:val="single" w:color="000000" w:sz="18" w:space="0"/>
          <w:right w:val="nil"/>
        </w:tcBorders>
      </w:tcPr>
    </w:tblStylePr>
    <w:tblStylePr w:type="nwCell">
      <w:rPr>
        <w:color w:val="FFFFFF" w:themeColor="background1"/>
        <w14:textFill>
          <w14:solidFill>
            <w14:schemeClr w14:val="bg1"/>
          </w14:solidFill>
        </w14:textFill>
      </w:rPr>
      <w:tblPr/>
      <w:tcPr>
        <w:tcBorders>
          <w:top w:val="single" w:color="000000" w:sz="18" w:space="0"/>
          <w:left w:val="nil"/>
          <w:bottom w:val="single" w:color="000000" w:sz="18" w:space="0"/>
          <w:right w:val="nil"/>
        </w:tcBorders>
      </w:tcPr>
    </w:tblStylePr>
  </w:style>
  <w:style w:type="paragraph" w:customStyle="1" w:styleId="51">
    <w:name w:val="Heading"/>
    <w:basedOn w:val="1"/>
    <w:qFormat/>
    <w:uiPriority w:val="0"/>
    <w:pPr>
      <w:keepNext/>
      <w:suppressAutoHyphens/>
      <w:spacing w:before="240" w:after="120"/>
    </w:pPr>
    <w:rPr>
      <w:rFonts w:ascii="Liberation Sans" w:hAnsi="Liberation Sans" w:eastAsia="Microsoft YaHei" w:cs="Arial"/>
      <w:sz w:val="28"/>
      <w:szCs w:val="28"/>
      <w:lang w:val="en-US"/>
    </w:rPr>
  </w:style>
  <w:style w:type="character" w:customStyle="1" w:styleId="52">
    <w:name w:val="Nagłówek 1 Znak1"/>
    <w:basedOn w:val="11"/>
    <w:qFormat/>
    <w:uiPriority w:val="0"/>
    <w:rPr>
      <w:rFonts w:ascii="Arial" w:hAnsi="Arial" w:eastAsia="Arial" w:cs="Arial"/>
      <w:sz w:val="40"/>
      <w:szCs w:val="40"/>
    </w:rPr>
  </w:style>
  <w:style w:type="character" w:customStyle="1" w:styleId="53">
    <w:name w:val="Nagłówek 2 Znak"/>
    <w:basedOn w:val="11"/>
    <w:qFormat/>
    <w:uiPriority w:val="9"/>
    <w:rPr>
      <w:rFonts w:ascii="Times New Roman" w:hAnsi="Times New Roman" w:eastAsia="Times New Roman" w:cs="Times New Roman"/>
      <w:b/>
      <w:color w:val="000000"/>
      <w:kern w:val="2"/>
      <w:sz w:val="24"/>
      <w:szCs w:val="24"/>
      <w:lang w:val="pl-PL" w:eastAsia="en-US" w:bidi="ar-SA"/>
      <w14:ligatures w14:val="standardContextual"/>
    </w:rPr>
  </w:style>
  <w:style w:type="character" w:customStyle="1" w:styleId="54">
    <w:name w:val="Nagłówek 3 Znak"/>
    <w:basedOn w:val="11"/>
    <w:qFormat/>
    <w:uiPriority w:val="9"/>
    <w:rPr>
      <w:rFonts w:ascii="Arial" w:hAnsi="Arial" w:eastAsia="Arial" w:cs="Arial"/>
      <w:color w:val="434343"/>
      <w:sz w:val="28"/>
      <w:szCs w:val="28"/>
      <w:lang w:val="pl" w:eastAsia="pl-PL" w:bidi="ar-SA"/>
    </w:rPr>
  </w:style>
  <w:style w:type="character" w:customStyle="1" w:styleId="55">
    <w:name w:val="Nagłówek 4 Znak"/>
    <w:basedOn w:val="11"/>
    <w:semiHidden/>
    <w:qFormat/>
    <w:uiPriority w:val="9"/>
    <w:rPr>
      <w:rFonts w:asciiTheme="minorHAnsi" w:hAnsiTheme="minorHAnsi" w:eastAsiaTheme="majorEastAsia" w:cstheme="majorBidi"/>
      <w:i/>
      <w:iCs/>
      <w:color w:val="127A02" w:themeColor="accent1" w:themeShade="BF"/>
      <w:kern w:val="2"/>
      <w:sz w:val="24"/>
      <w:szCs w:val="24"/>
      <w:lang w:val="pl-PL" w:eastAsia="en-US" w:bidi="ar-SA"/>
      <w14:ligatures w14:val="standardContextual"/>
    </w:rPr>
  </w:style>
  <w:style w:type="character" w:customStyle="1" w:styleId="56">
    <w:name w:val="Nagłówek 5 Znak"/>
    <w:basedOn w:val="11"/>
    <w:qFormat/>
    <w:uiPriority w:val="9"/>
    <w:rPr>
      <w:rFonts w:ascii="Times New Roman" w:hAnsi="Times New Roman" w:eastAsia="Times New Roman" w:cs="Times New Roman"/>
      <w:b/>
      <w:bCs/>
      <w:sz w:val="20"/>
      <w:szCs w:val="20"/>
      <w:lang w:val="pl-PL" w:eastAsia="pl-PL" w:bidi="ar-SA"/>
    </w:rPr>
  </w:style>
  <w:style w:type="character" w:customStyle="1" w:styleId="57">
    <w:name w:val="Nagłówek 6 Znak"/>
    <w:basedOn w:val="11"/>
    <w:qFormat/>
    <w:uiPriority w:val="9"/>
    <w:rPr>
      <w:rFonts w:ascii="Times New Roman" w:hAnsi="Times New Roman" w:eastAsia="Times New Roman" w:cs="Times New Roman"/>
      <w:b/>
      <w:bCs/>
      <w:sz w:val="15"/>
      <w:szCs w:val="15"/>
      <w:lang w:val="pl-PL" w:eastAsia="pl-PL" w:bidi="ar-SA"/>
    </w:rPr>
  </w:style>
  <w:style w:type="character" w:customStyle="1" w:styleId="58">
    <w:name w:val="Nagłówek 7 Znak"/>
    <w:basedOn w:val="11"/>
    <w:semiHidden/>
    <w:qFormat/>
    <w:uiPriority w:val="9"/>
    <w:rPr>
      <w:rFonts w:asciiTheme="minorHAnsi" w:hAnsiTheme="minorHAnsi" w:eastAsiaTheme="majorEastAsia" w:cstheme="majorBidi"/>
      <w:color w:val="595959" w:themeColor="text1" w:themeTint="A6"/>
      <w:kern w:val="2"/>
      <w:sz w:val="24"/>
      <w:szCs w:val="24"/>
      <w:lang w:val="pl-PL" w:eastAsia="en-US" w:bidi="ar-SA"/>
      <w14:textFill>
        <w14:solidFill>
          <w14:schemeClr w14:val="tx1">
            <w14:lumMod w14:val="65000"/>
            <w14:lumOff w14:val="35000"/>
          </w14:schemeClr>
        </w14:solidFill>
      </w14:textFill>
      <w14:ligatures w14:val="standardContextual"/>
    </w:rPr>
  </w:style>
  <w:style w:type="character" w:customStyle="1" w:styleId="59">
    <w:name w:val="Nagłówek 8 Znak"/>
    <w:basedOn w:val="11"/>
    <w:semiHidden/>
    <w:qFormat/>
    <w:uiPriority w:val="9"/>
    <w:rPr>
      <w:rFonts w:asciiTheme="minorHAnsi" w:hAnsiTheme="minorHAnsi" w:eastAsiaTheme="majorEastAsia" w:cstheme="majorBidi"/>
      <w:i/>
      <w:iCs/>
      <w:color w:val="262626" w:themeColor="text1" w:themeTint="D9"/>
      <w:kern w:val="2"/>
      <w:sz w:val="24"/>
      <w:szCs w:val="24"/>
      <w:lang w:val="pl-PL" w:eastAsia="en-US" w:bidi="ar-SA"/>
      <w14:textFill>
        <w14:solidFill>
          <w14:schemeClr w14:val="tx1">
            <w14:lumMod w14:val="85000"/>
            <w14:lumOff w14:val="15000"/>
          </w14:schemeClr>
        </w14:solidFill>
      </w14:textFill>
      <w14:ligatures w14:val="standardContextual"/>
    </w:rPr>
  </w:style>
  <w:style w:type="character" w:customStyle="1" w:styleId="60">
    <w:name w:val="Nagłówek 9 Znak"/>
    <w:basedOn w:val="11"/>
    <w:semiHidden/>
    <w:qFormat/>
    <w:uiPriority w:val="9"/>
    <w:rPr>
      <w:rFonts w:asciiTheme="minorHAnsi" w:hAnsiTheme="minorHAnsi" w:eastAsiaTheme="majorEastAsia" w:cstheme="majorBidi"/>
      <w:color w:val="262626" w:themeColor="text1" w:themeTint="D9"/>
      <w:kern w:val="2"/>
      <w:sz w:val="24"/>
      <w:szCs w:val="24"/>
      <w:lang w:val="pl-PL" w:eastAsia="en-US" w:bidi="ar-SA"/>
      <w14:textFill>
        <w14:solidFill>
          <w14:schemeClr w14:val="tx1">
            <w14:lumMod w14:val="85000"/>
            <w14:lumOff w14:val="15000"/>
          </w14:schemeClr>
        </w14:solidFill>
      </w14:textFill>
      <w14:ligatures w14:val="standardContextual"/>
    </w:rPr>
  </w:style>
  <w:style w:type="character" w:customStyle="1" w:styleId="61">
    <w:name w:val="Tekst dymka Znak1"/>
    <w:basedOn w:val="11"/>
    <w:semiHidden/>
    <w:qFormat/>
    <w:uiPriority w:val="99"/>
    <w:rPr>
      <w:rFonts w:ascii="Tahoma" w:hAnsi="Tahoma" w:cs="Tahoma" w:eastAsiaTheme="minorEastAsia"/>
      <w:sz w:val="16"/>
      <w:szCs w:val="16"/>
      <w:lang w:val="en-US" w:eastAsia="en-US" w:bidi="ar-SA"/>
    </w:rPr>
  </w:style>
  <w:style w:type="character" w:customStyle="1" w:styleId="62">
    <w:name w:val="Tekst komentarza Znak"/>
    <w:basedOn w:val="11"/>
    <w:link w:val="20"/>
    <w:qFormat/>
    <w:uiPriority w:val="99"/>
    <w:rPr>
      <w:rFonts w:asciiTheme="minorHAnsi" w:hAnsiTheme="minorHAnsi" w:eastAsiaTheme="minorHAnsi" w:cstheme="minorBidi"/>
      <w:sz w:val="20"/>
      <w:szCs w:val="20"/>
    </w:rPr>
  </w:style>
  <w:style w:type="character" w:customStyle="1" w:styleId="63">
    <w:name w:val="Temat komentarza Znak"/>
    <w:basedOn w:val="62"/>
    <w:link w:val="21"/>
    <w:semiHidden/>
    <w:qFormat/>
    <w:uiPriority w:val="99"/>
    <w:rPr>
      <w:rFonts w:asciiTheme="minorHAnsi" w:hAnsiTheme="minorHAnsi" w:eastAsiaTheme="minorHAnsi" w:cstheme="minorBidi"/>
      <w:b/>
      <w:bCs/>
      <w:sz w:val="20"/>
      <w:szCs w:val="20"/>
    </w:rPr>
  </w:style>
  <w:style w:type="character" w:customStyle="1" w:styleId="64">
    <w:name w:val="Tekst przypisu końcowego Znak"/>
    <w:basedOn w:val="11"/>
    <w:link w:val="24"/>
    <w:semiHidden/>
    <w:qFormat/>
    <w:uiPriority w:val="99"/>
    <w:rPr>
      <w:rFonts w:ascii="Times New Roman" w:hAnsi="Times New Roman" w:eastAsia="Times New Roman" w:cs="Times New Roman"/>
      <w:color w:val="000000"/>
      <w:kern w:val="2"/>
      <w:sz w:val="20"/>
      <w:szCs w:val="20"/>
      <w:lang w:val="pl-PL" w:eastAsia="en-US" w:bidi="ar-SA"/>
      <w14:ligatures w14:val="standardContextual"/>
    </w:rPr>
  </w:style>
  <w:style w:type="character" w:customStyle="1" w:styleId="65">
    <w:name w:val="Stopka Znak"/>
    <w:basedOn w:val="11"/>
    <w:link w:val="26"/>
    <w:qFormat/>
    <w:uiPriority w:val="99"/>
    <w:rPr>
      <w:rFonts w:asciiTheme="minorHAnsi" w:hAnsiTheme="minorHAnsi" w:eastAsiaTheme="minorHAnsi" w:cstheme="minorBidi"/>
      <w:sz w:val="24"/>
      <w:szCs w:val="24"/>
      <w:lang w:val="pl-PL" w:eastAsia="en-US" w:bidi="ar-SA"/>
    </w:rPr>
  </w:style>
  <w:style w:type="character" w:customStyle="1" w:styleId="66">
    <w:name w:val="Tekst przypisu dolnego Znak"/>
    <w:basedOn w:val="11"/>
    <w:semiHidden/>
    <w:qFormat/>
    <w:uiPriority w:val="99"/>
    <w:rPr>
      <w:rFonts w:ascii="Times New Roman" w:hAnsi="Times New Roman" w:eastAsia="Times New Roman" w:cs="Times New Roman"/>
      <w:color w:val="000000"/>
      <w:kern w:val="2"/>
      <w:sz w:val="20"/>
      <w:szCs w:val="20"/>
      <w:lang w:val="pl-PL" w:eastAsia="en-US" w:bidi="ar-SA"/>
      <w14:ligatures w14:val="standardContextual"/>
    </w:rPr>
  </w:style>
  <w:style w:type="character" w:customStyle="1" w:styleId="67">
    <w:name w:val="Nagłówek Znak"/>
    <w:basedOn w:val="11"/>
    <w:link w:val="29"/>
    <w:qFormat/>
    <w:uiPriority w:val="99"/>
    <w:rPr>
      <w:rFonts w:asciiTheme="minorHAnsi" w:hAnsiTheme="minorHAnsi" w:eastAsiaTheme="minorHAnsi" w:cstheme="minorBidi"/>
      <w:sz w:val="24"/>
      <w:szCs w:val="24"/>
      <w:lang w:val="pl-PL" w:eastAsia="en-US" w:bidi="ar-SA"/>
    </w:rPr>
  </w:style>
  <w:style w:type="character" w:customStyle="1" w:styleId="68">
    <w:name w:val="HTML - wstępnie sformatowany Znak"/>
    <w:basedOn w:val="11"/>
    <w:qFormat/>
    <w:uiPriority w:val="99"/>
    <w:rPr>
      <w:rFonts w:ascii="Courier New" w:hAnsi="Courier New" w:eastAsia="Times New Roman" w:cs="Courier New"/>
    </w:rPr>
  </w:style>
  <w:style w:type="character" w:customStyle="1" w:styleId="69">
    <w:name w:val="Podtytuł Znak"/>
    <w:basedOn w:val="11"/>
    <w:qFormat/>
    <w:uiPriority w:val="11"/>
    <w:rPr>
      <w:rFonts w:asciiTheme="minorHAnsi" w:hAnsiTheme="minorHAnsi" w:eastAsiaTheme="majorEastAsia" w:cstheme="majorBidi"/>
      <w:color w:val="595959" w:themeColor="text1" w:themeTint="A6"/>
      <w:spacing w:val="15"/>
      <w:kern w:val="2"/>
      <w:sz w:val="28"/>
      <w:szCs w:val="28"/>
      <w:lang w:val="pl-PL" w:eastAsia="en-US" w:bidi="ar-SA"/>
      <w14:textFill>
        <w14:solidFill>
          <w14:schemeClr w14:val="tx1">
            <w14:lumMod w14:val="65000"/>
            <w14:lumOff w14:val="35000"/>
          </w14:schemeClr>
        </w14:solidFill>
      </w14:textFill>
      <w14:ligatures w14:val="standardContextual"/>
    </w:rPr>
  </w:style>
  <w:style w:type="character" w:customStyle="1" w:styleId="70">
    <w:name w:val="Tytuł Znak"/>
    <w:basedOn w:val="11"/>
    <w:qFormat/>
    <w:uiPriority w:val="10"/>
    <w:rPr>
      <w:rFonts w:ascii="Times New Roman" w:hAnsi="Times New Roman" w:eastAsia="Times New Roman" w:cs="Times New Roman"/>
      <w:b/>
      <w:color w:val="000000"/>
      <w:kern w:val="2"/>
      <w:sz w:val="32"/>
      <w:szCs w:val="32"/>
      <w:lang w:val="pl-PL" w:eastAsia="en-US" w:bidi="ar-SA"/>
      <w14:ligatures w14:val="standardContextual"/>
    </w:rPr>
  </w:style>
  <w:style w:type="paragraph" w:customStyle="1" w:styleId="71">
    <w:name w:val="Normalny1"/>
    <w:autoRedefine/>
    <w:qFormat/>
    <w:uiPriority w:val="0"/>
    <w:pPr>
      <w:spacing w:line="276" w:lineRule="auto"/>
    </w:pPr>
    <w:rPr>
      <w:rFonts w:ascii="Arial" w:hAnsi="Arial" w:eastAsia="Arial" w:cs="Arial"/>
      <w:sz w:val="22"/>
      <w:szCs w:val="22"/>
      <w:lang w:val="pl-PL" w:eastAsia="pl-PL" w:bidi="ar-SA"/>
    </w:rPr>
  </w:style>
  <w:style w:type="character" w:customStyle="1" w:styleId="72">
    <w:name w:val="Nagłówek 2 Znak1"/>
    <w:basedOn w:val="11"/>
    <w:link w:val="3"/>
    <w:qFormat/>
    <w:uiPriority w:val="9"/>
    <w:rPr>
      <w:rFonts w:ascii="Arial" w:hAnsi="Arial" w:eastAsia="Arial" w:cs="Arial"/>
      <w:sz w:val="34"/>
    </w:rPr>
  </w:style>
  <w:style w:type="character" w:customStyle="1" w:styleId="73">
    <w:name w:val="Heading 3 Char"/>
    <w:basedOn w:val="11"/>
    <w:link w:val="4"/>
    <w:qFormat/>
    <w:uiPriority w:val="9"/>
    <w:rPr>
      <w:rFonts w:ascii="Arial" w:hAnsi="Arial" w:eastAsia="Arial" w:cs="Arial"/>
      <w:sz w:val="30"/>
      <w:szCs w:val="30"/>
    </w:rPr>
  </w:style>
  <w:style w:type="character" w:customStyle="1" w:styleId="74">
    <w:name w:val="Nagłówek 4 Znak1"/>
    <w:basedOn w:val="11"/>
    <w:link w:val="5"/>
    <w:qFormat/>
    <w:uiPriority w:val="9"/>
    <w:rPr>
      <w:rFonts w:ascii="Arial" w:hAnsi="Arial" w:eastAsia="Arial" w:cs="Arial"/>
      <w:b/>
      <w:bCs/>
      <w:sz w:val="26"/>
      <w:szCs w:val="26"/>
    </w:rPr>
  </w:style>
  <w:style w:type="character" w:customStyle="1" w:styleId="75">
    <w:name w:val="Nagłówek 5 Znak1"/>
    <w:basedOn w:val="11"/>
    <w:link w:val="6"/>
    <w:qFormat/>
    <w:uiPriority w:val="9"/>
    <w:rPr>
      <w:rFonts w:ascii="Arial" w:hAnsi="Arial" w:eastAsia="Arial" w:cs="Arial"/>
      <w:b/>
      <w:bCs/>
      <w:sz w:val="24"/>
      <w:szCs w:val="24"/>
    </w:rPr>
  </w:style>
  <w:style w:type="character" w:customStyle="1" w:styleId="76">
    <w:name w:val="Nagłówek 6 Znak1"/>
    <w:basedOn w:val="11"/>
    <w:link w:val="7"/>
    <w:qFormat/>
    <w:uiPriority w:val="9"/>
    <w:rPr>
      <w:rFonts w:ascii="Arial" w:hAnsi="Arial" w:eastAsia="Arial" w:cs="Arial"/>
      <w:b/>
      <w:bCs/>
      <w:sz w:val="22"/>
      <w:szCs w:val="22"/>
    </w:rPr>
  </w:style>
  <w:style w:type="character" w:customStyle="1" w:styleId="77">
    <w:name w:val="Nagłówek 7 Znak1"/>
    <w:basedOn w:val="11"/>
    <w:link w:val="8"/>
    <w:qFormat/>
    <w:uiPriority w:val="9"/>
    <w:rPr>
      <w:rFonts w:ascii="Arial" w:hAnsi="Arial" w:eastAsia="Arial" w:cs="Arial"/>
      <w:b/>
      <w:bCs/>
      <w:i/>
      <w:iCs/>
      <w:sz w:val="22"/>
      <w:szCs w:val="22"/>
    </w:rPr>
  </w:style>
  <w:style w:type="character" w:customStyle="1" w:styleId="78">
    <w:name w:val="Nagłówek 8 Znak1"/>
    <w:basedOn w:val="11"/>
    <w:link w:val="9"/>
    <w:qFormat/>
    <w:uiPriority w:val="9"/>
    <w:rPr>
      <w:rFonts w:ascii="Arial" w:hAnsi="Arial" w:eastAsia="Arial" w:cs="Arial"/>
      <w:i/>
      <w:iCs/>
      <w:sz w:val="22"/>
      <w:szCs w:val="22"/>
    </w:rPr>
  </w:style>
  <w:style w:type="character" w:customStyle="1" w:styleId="79">
    <w:name w:val="Nagłówek 9 Znak1"/>
    <w:basedOn w:val="11"/>
    <w:link w:val="10"/>
    <w:qFormat/>
    <w:uiPriority w:val="9"/>
    <w:rPr>
      <w:rFonts w:ascii="Arial" w:hAnsi="Arial" w:eastAsia="Arial" w:cs="Arial"/>
      <w:i/>
      <w:iCs/>
      <w:sz w:val="21"/>
      <w:szCs w:val="21"/>
    </w:rPr>
  </w:style>
  <w:style w:type="character" w:customStyle="1" w:styleId="80">
    <w:name w:val="Tytuł Znak1"/>
    <w:basedOn w:val="11"/>
    <w:link w:val="40"/>
    <w:qFormat/>
    <w:uiPriority w:val="10"/>
    <w:rPr>
      <w:sz w:val="48"/>
      <w:szCs w:val="48"/>
    </w:rPr>
  </w:style>
  <w:style w:type="character" w:customStyle="1" w:styleId="81">
    <w:name w:val="Podtytuł Znak1"/>
    <w:basedOn w:val="11"/>
    <w:link w:val="37"/>
    <w:qFormat/>
    <w:uiPriority w:val="11"/>
    <w:rPr>
      <w:sz w:val="24"/>
      <w:szCs w:val="24"/>
    </w:rPr>
  </w:style>
  <w:style w:type="paragraph" w:styleId="82">
    <w:name w:val="Quote"/>
    <w:basedOn w:val="1"/>
    <w:next w:val="1"/>
    <w:link w:val="475"/>
    <w:semiHidden/>
    <w:unhideWhenUsed/>
    <w:uiPriority w:val="99"/>
    <w:pPr>
      <w:ind w:left="720" w:right="720"/>
    </w:pPr>
    <w:rPr>
      <w:i/>
    </w:rPr>
  </w:style>
  <w:style w:type="character" w:customStyle="1" w:styleId="83">
    <w:name w:val="Cytat Znak"/>
    <w:basedOn w:val="11"/>
    <w:qFormat/>
    <w:uiPriority w:val="29"/>
    <w:rPr>
      <w:rFonts w:asciiTheme="minorHAnsi" w:hAnsiTheme="minorHAnsi" w:eastAsiaTheme="minorHAnsi" w:cstheme="minorBidi"/>
      <w:i/>
      <w:iCs/>
      <w:color w:val="404040" w:themeColor="text1" w:themeTint="BF"/>
      <w:kern w:val="2"/>
      <w:sz w:val="24"/>
      <w:szCs w:val="24"/>
      <w:lang w:val="pl-PL" w:eastAsia="en-US" w:bidi="ar-SA"/>
      <w14:textFill>
        <w14:solidFill>
          <w14:schemeClr w14:val="tx1">
            <w14:lumMod w14:val="75000"/>
            <w14:lumOff w14:val="25000"/>
          </w14:schemeClr>
        </w14:solidFill>
      </w14:textFill>
      <w14:ligatures w14:val="standardContextual"/>
    </w:rPr>
  </w:style>
  <w:style w:type="character" w:customStyle="1" w:styleId="84">
    <w:name w:val="Cytat Znak1"/>
    <w:basedOn w:val="11"/>
    <w:link w:val="82"/>
    <w:qFormat/>
    <w:uiPriority w:val="29"/>
    <w:rPr>
      <w:i/>
    </w:rPr>
  </w:style>
  <w:style w:type="paragraph" w:styleId="85">
    <w:name w:val="Intense Quote"/>
    <w:basedOn w:val="1"/>
    <w:next w:val="1"/>
    <w:link w:val="476"/>
    <w:semiHidden/>
    <w:unhideWhenUsed/>
    <w:uiPriority w:val="99"/>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6">
    <w:name w:val="Cytat intensywny Znak"/>
    <w:basedOn w:val="11"/>
    <w:qFormat/>
    <w:uiPriority w:val="30"/>
    <w:rPr>
      <w:rFonts w:asciiTheme="minorHAnsi" w:hAnsiTheme="minorHAnsi" w:eastAsiaTheme="minorHAnsi" w:cstheme="minorBidi"/>
      <w:i/>
      <w:iCs/>
      <w:color w:val="127A02" w:themeColor="accent1" w:themeShade="BF"/>
      <w:kern w:val="2"/>
      <w:sz w:val="24"/>
      <w:szCs w:val="24"/>
      <w:lang w:val="pl-PL" w:eastAsia="en-US" w:bidi="ar-SA"/>
      <w14:ligatures w14:val="standardContextual"/>
    </w:rPr>
  </w:style>
  <w:style w:type="character" w:customStyle="1" w:styleId="87">
    <w:name w:val="Cytat intensywny Znak1"/>
    <w:basedOn w:val="11"/>
    <w:link w:val="85"/>
    <w:qFormat/>
    <w:uiPriority w:val="30"/>
    <w:rPr>
      <w:i/>
    </w:rPr>
  </w:style>
  <w:style w:type="character" w:customStyle="1" w:styleId="88">
    <w:name w:val="Header Char"/>
    <w:basedOn w:val="11"/>
    <w:qFormat/>
    <w:uiPriority w:val="99"/>
  </w:style>
  <w:style w:type="character" w:customStyle="1" w:styleId="89">
    <w:name w:val="Footer Char"/>
    <w:basedOn w:val="11"/>
    <w:qFormat/>
    <w:uiPriority w:val="99"/>
  </w:style>
  <w:style w:type="character" w:customStyle="1" w:styleId="90">
    <w:name w:val="Caption Char"/>
    <w:qFormat/>
    <w:uiPriority w:val="99"/>
  </w:style>
  <w:style w:type="table" w:customStyle="1" w:styleId="91">
    <w:name w:val="Table Grid Light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2">
    <w:name w:val="Zwykła tabela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3">
    <w:name w:val="Zwykła tabela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4">
    <w:name w:val="Zwykła tabela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5">
    <w:name w:val="Zwykła tabela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6">
    <w:name w:val="Zwykła tabela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7">
    <w:name w:val="Tabela siatki 1 — jasna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8">
    <w:name w:val="Grid Table 1 Light - Accent 11"/>
    <w:basedOn w:val="12"/>
    <w:qFormat/>
    <w:uiPriority w:val="99"/>
    <w:tblPr>
      <w:tbl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insideH w:val="single" w:color="88FC76" w:themeColor="accent1" w:themeTint="67" w:sz="4" w:space="0"/>
        <w:insideV w:val="single" w:color="88FC76" w:themeColor="accent1" w:themeTint="67" w:sz="4" w:space="0"/>
      </w:tblBorders>
    </w:tblPr>
    <w:tblStylePr w:type="firstRow">
      <w:rPr>
        <w:b/>
        <w:color w:val="404040"/>
      </w:rPr>
      <w:tcPr>
        <w:tcBorders>
          <w:bottom w:val="single" w:color="53FB39"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tcBorders>
      </w:tcPr>
    </w:tblStylePr>
  </w:style>
  <w:style w:type="table" w:customStyle="1" w:styleId="99">
    <w:name w:val="Grid Table 1 Light - Accent 21"/>
    <w:basedOn w:val="12"/>
    <w:qFormat/>
    <w:uiPriority w:val="99"/>
    <w:tblPr>
      <w:tbl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insideH w:val="single" w:color="76CBFC" w:themeColor="accent2" w:themeTint="67" w:sz="4" w:space="0"/>
        <w:insideV w:val="single" w:color="76CBFC" w:themeColor="accent2" w:themeTint="67" w:sz="4" w:space="0"/>
      </w:tblBorders>
    </w:tblPr>
    <w:tblStylePr w:type="firstRow">
      <w:rPr>
        <w:b/>
        <w:color w:val="404040"/>
      </w:rPr>
      <w:tcPr>
        <w:tcBorders>
          <w:bottom w:val="single" w:color="39B5FB"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tcBorders>
      </w:tcPr>
    </w:tblStylePr>
  </w:style>
  <w:style w:type="table" w:customStyle="1" w:styleId="100">
    <w:name w:val="Grid Table 1 Light - Accent 31"/>
    <w:basedOn w:val="12"/>
    <w:qFormat/>
    <w:uiPriority w:val="99"/>
    <w:tblPr>
      <w:tbl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insideH w:val="single" w:color="FCA776" w:themeColor="accent3" w:themeTint="67" w:sz="4" w:space="0"/>
        <w:insideV w:val="single" w:color="FCA776" w:themeColor="accent3" w:themeTint="67" w:sz="4" w:space="0"/>
      </w:tblBorders>
    </w:tblPr>
    <w:tblStylePr w:type="firstRow">
      <w:rPr>
        <w:b/>
        <w:color w:val="404040"/>
      </w:rPr>
      <w:tcPr>
        <w:tcBorders>
          <w:bottom w:val="single" w:color="FB8139"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tcBorders>
      </w:tcPr>
    </w:tblStylePr>
  </w:style>
  <w:style w:type="table" w:customStyle="1" w:styleId="101">
    <w:name w:val="Grid Table 1 Light - Accent 41"/>
    <w:basedOn w:val="12"/>
    <w:qFormat/>
    <w:uiPriority w:val="99"/>
    <w:tblPr>
      <w:tbl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insideH w:val="single" w:color="EA76FC" w:themeColor="accent4" w:themeTint="67" w:sz="4" w:space="0"/>
        <w:insideV w:val="single" w:color="EA76FC" w:themeColor="accent4" w:themeTint="67" w:sz="4" w:space="0"/>
      </w:tblBorders>
    </w:tblPr>
    <w:tblStylePr w:type="firstRow">
      <w:rPr>
        <w:b/>
        <w:color w:val="404040"/>
      </w:rPr>
      <w:tcPr>
        <w:tcBorders>
          <w:bottom w:val="single" w:color="E139FB"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tcBorders>
      </w:tcPr>
    </w:tblStylePr>
  </w:style>
  <w:style w:type="table" w:customStyle="1" w:styleId="102">
    <w:name w:val="Grid Table 1 Light - Accent 51"/>
    <w:basedOn w:val="12"/>
    <w:qFormat/>
    <w:uiPriority w:val="99"/>
    <w:tblPr>
      <w:tbl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insideH w:val="single" w:color="FFE382" w:themeColor="accent5" w:themeTint="67" w:sz="4" w:space="0"/>
        <w:insideV w:val="single" w:color="FFE382" w:themeColor="accent5" w:themeTint="67" w:sz="4" w:space="0"/>
      </w:tblBorders>
    </w:tblPr>
    <w:tblStylePr w:type="firstRow">
      <w:rPr>
        <w:b/>
        <w:color w:val="404040"/>
      </w:rPr>
      <w:tcPr>
        <w:tcBorders>
          <w:bottom w:val="single" w:color="FFD64A"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tcBorders>
      </w:tcPr>
    </w:tblStylePr>
  </w:style>
  <w:style w:type="table" w:customStyle="1" w:styleId="103">
    <w:name w:val="Grid Table 1 Light - Accent 61"/>
    <w:basedOn w:val="12"/>
    <w:qFormat/>
    <w:uiPriority w:val="99"/>
    <w:tblPr>
      <w:tbl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insideH w:val="single" w:color="F09E9C" w:themeColor="accent6" w:themeTint="67" w:sz="4" w:space="0"/>
        <w:insideV w:val="single" w:color="F09E9C" w:themeColor="accent6" w:themeTint="67" w:sz="4" w:space="0"/>
      </w:tblBorders>
    </w:tblPr>
    <w:tblStylePr w:type="firstRow">
      <w:rPr>
        <w:b/>
        <w:color w:val="404040"/>
      </w:rPr>
      <w:tcPr>
        <w:tcBorders>
          <w:bottom w:val="single" w:color="E97371"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tcBorders>
      </w:tcPr>
    </w:tblStylePr>
  </w:style>
  <w:style w:type="table" w:customStyle="1" w:styleId="104">
    <w:name w:val="Tabela siatki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2 - Accent 11"/>
    <w:basedOn w:val="12"/>
    <w:qFormat/>
    <w:uiPriority w:val="99"/>
    <w:tblPr>
      <w:tblBorders>
        <w:bottom w:val="single" w:color="1CBE03" w:themeColor="accent1" w:themeTint="EA" w:sz="4" w:space="0"/>
        <w:insideH w:val="single" w:color="1CBE03" w:themeColor="accent1" w:themeTint="EA" w:sz="4" w:space="0"/>
        <w:insideV w:val="single" w:color="1CBE03" w:themeColor="accent1" w:themeTint="EA" w:sz="4" w:space="0"/>
      </w:tblBorders>
    </w:tblPr>
    <w:tblStylePr w:type="firstRow">
      <w:rPr>
        <w:b/>
        <w:color w:val="404040"/>
      </w:rPr>
      <w:tcPr>
        <w:tcBorders>
          <w:top w:val="nil"/>
          <w:left w:val="nil"/>
          <w:bottom w:val="single" w:color="1CBE03" w:themeColor="accent1" w:themeTint="EA" w:sz="12" w:space="0"/>
          <w:right w:val="nil"/>
        </w:tcBorders>
        <w:shd w:val="clear" w:color="FFFFFF" w:fill="auto"/>
      </w:tcPr>
    </w:tblStylePr>
    <w:tblStylePr w:type="lastRow">
      <w:rPr>
        <w:b/>
        <w:color w:val="404040"/>
      </w:rPr>
      <w:tcPr>
        <w:tcBorders>
          <w:top w:val="single" w:color="1CBE03"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2FDBA" w:themeColor="accent1" w:themeTint="34" w:fill="C2FDBA" w:themeFill="accent1" w:themeFillTint="34"/>
      </w:tcPr>
    </w:tblStylePr>
    <w:tblStylePr w:type="band1Horz">
      <w:rPr>
        <w:rFonts w:ascii="Arial" w:hAnsi="Arial"/>
        <w:color w:val="404040"/>
        <w:sz w:val="22"/>
      </w:rPr>
      <w:tcPr>
        <w:shd w:val="clear" w:color="C2FDBA" w:themeColor="accent1" w:themeTint="34" w:fill="C2FDBA" w:themeFill="accent1" w:themeFillTint="34"/>
      </w:tcPr>
    </w:tblStylePr>
  </w:style>
  <w:style w:type="table" w:customStyle="1" w:styleId="106">
    <w:name w:val="Grid Table 2 - Accent 21"/>
    <w:basedOn w:val="12"/>
    <w:qFormat/>
    <w:uiPriority w:val="99"/>
    <w:tblPr>
      <w:tblBorders>
        <w:bottom w:val="single" w:color="36B4FB" w:themeColor="accent2" w:themeTint="97" w:sz="4" w:space="0"/>
        <w:insideH w:val="single" w:color="36B4FB" w:themeColor="accent2" w:themeTint="97" w:sz="4" w:space="0"/>
        <w:insideV w:val="single" w:color="36B4FB" w:themeColor="accent2" w:themeTint="97" w:sz="4" w:space="0"/>
      </w:tblBorders>
    </w:tblPr>
    <w:tblStylePr w:type="firstRow">
      <w:rPr>
        <w:b/>
        <w:color w:val="404040"/>
      </w:rPr>
      <w:tcPr>
        <w:tcBorders>
          <w:top w:val="nil"/>
          <w:left w:val="nil"/>
          <w:bottom w:val="single" w:color="36B4FB" w:themeColor="accent2" w:themeTint="97" w:sz="12" w:space="0"/>
          <w:right w:val="nil"/>
        </w:tcBorders>
        <w:shd w:val="clear" w:color="FFFFFF" w:fill="auto"/>
      </w:tcPr>
    </w:tblStylePr>
    <w:tblStylePr w:type="lastRow">
      <w:rPr>
        <w:b/>
        <w:color w:val="404040"/>
      </w:rPr>
      <w:tcPr>
        <w:tcBorders>
          <w:top w:val="single" w:color="36B4FB"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cPr>
        <w:shd w:val="clear" w:color="BCE6FD" w:themeColor="accent2" w:themeTint="32" w:fill="BCE6FD" w:themeFill="accent2" w:themeFillTint="32"/>
      </w:tcPr>
    </w:tblStylePr>
  </w:style>
  <w:style w:type="table" w:customStyle="1" w:styleId="107">
    <w:name w:val="Grid Table 2 - Accent 31"/>
    <w:basedOn w:val="12"/>
    <w:qFormat/>
    <w:uiPriority w:val="99"/>
    <w:tblPr>
      <w:tblBorders>
        <w:bottom w:val="single" w:color="A43E03" w:themeColor="accent3" w:themeTint="FE" w:sz="4" w:space="0"/>
        <w:insideH w:val="single" w:color="A43E03" w:themeColor="accent3" w:themeTint="FE" w:sz="4" w:space="0"/>
        <w:insideV w:val="single" w:color="A43E03" w:themeColor="accent3" w:themeTint="FE" w:sz="4" w:space="0"/>
      </w:tblBorders>
    </w:tblPr>
    <w:tblStylePr w:type="firstRow">
      <w:rPr>
        <w:b/>
        <w:color w:val="404040"/>
      </w:rPr>
      <w:tcPr>
        <w:tcBorders>
          <w:top w:val="nil"/>
          <w:left w:val="nil"/>
          <w:bottom w:val="single" w:color="A43E03" w:themeColor="accent3" w:themeTint="FE" w:sz="12" w:space="0"/>
          <w:right w:val="nil"/>
        </w:tcBorders>
        <w:shd w:val="clear" w:color="FFFFFF" w:fill="auto"/>
      </w:tcPr>
    </w:tblStylePr>
    <w:tblStylePr w:type="lastRow">
      <w:rPr>
        <w:b/>
        <w:color w:val="404040"/>
      </w:rPr>
      <w:tcPr>
        <w:tcBorders>
          <w:top w:val="single" w:color="A43E03"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cPr>
        <w:shd w:val="clear" w:color="FDD3BA" w:themeColor="accent3" w:themeTint="34" w:fill="FDD3BA" w:themeFill="accent3" w:themeFillTint="34"/>
      </w:tcPr>
    </w:tblStylePr>
  </w:style>
  <w:style w:type="table" w:customStyle="1" w:styleId="108">
    <w:name w:val="Grid Table 2 - Accent 41"/>
    <w:basedOn w:val="12"/>
    <w:qFormat/>
    <w:uiPriority w:val="99"/>
    <w:tblPr>
      <w:tblBorders>
        <w:bottom w:val="single" w:color="E033FB" w:themeColor="accent4" w:themeTint="9A" w:sz="4" w:space="0"/>
        <w:insideH w:val="single" w:color="E033FB" w:themeColor="accent4" w:themeTint="9A" w:sz="4" w:space="0"/>
        <w:insideV w:val="single" w:color="E033FB" w:themeColor="accent4" w:themeTint="9A" w:sz="4" w:space="0"/>
      </w:tblBorders>
    </w:tblPr>
    <w:tblStylePr w:type="firstRow">
      <w:rPr>
        <w:b/>
        <w:color w:val="404040"/>
      </w:rPr>
      <w:tcPr>
        <w:tcBorders>
          <w:top w:val="nil"/>
          <w:left w:val="nil"/>
          <w:bottom w:val="single" w:color="E033FB" w:themeColor="accent4" w:themeTint="9A" w:sz="12" w:space="0"/>
          <w:right w:val="nil"/>
        </w:tcBorders>
        <w:shd w:val="clear" w:color="FFFFFF" w:fill="auto"/>
      </w:tcPr>
    </w:tblStylePr>
    <w:tblStylePr w:type="lastRow">
      <w:rPr>
        <w:b/>
        <w:color w:val="404040"/>
      </w:rPr>
      <w:tcPr>
        <w:tcBorders>
          <w:top w:val="single" w:color="E033FB"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cPr>
        <w:shd w:val="clear" w:color="F4BAFD" w:themeColor="accent4" w:themeTint="34" w:fill="F4BAFD" w:themeFill="accent4" w:themeFillTint="34"/>
      </w:tcPr>
    </w:tblStylePr>
  </w:style>
  <w:style w:type="table" w:customStyle="1" w:styleId="109">
    <w:name w:val="Grid Table 2 - Accent 51"/>
    <w:basedOn w:val="12"/>
    <w:qFormat/>
    <w:uiPriority w:val="99"/>
    <w:tblPr>
      <w:tblBorders>
        <w:bottom w:val="single" w:color="C99C00" w:themeColor="accent5" w:sz="4" w:space="0"/>
        <w:insideH w:val="single" w:color="C99C00" w:themeColor="accent5" w:sz="4" w:space="0"/>
        <w:insideV w:val="single" w:color="C99C00" w:themeColor="accent5" w:sz="4" w:space="0"/>
      </w:tblBorders>
    </w:tblPr>
    <w:tblStylePr w:type="firstRow">
      <w:rPr>
        <w:b/>
        <w:color w:val="404040"/>
      </w:rPr>
      <w:tcPr>
        <w:tcBorders>
          <w:top w:val="nil"/>
          <w:left w:val="nil"/>
          <w:bottom w:val="single" w:color="C99C00" w:themeColor="accent5" w:sz="12" w:space="0"/>
          <w:right w:val="nil"/>
        </w:tcBorders>
        <w:shd w:val="clear" w:color="FFFFFF" w:fill="auto"/>
      </w:tcPr>
    </w:tblStylePr>
    <w:tblStylePr w:type="lastRow">
      <w:rPr>
        <w:b/>
        <w:color w:val="404040"/>
      </w:rPr>
      <w:tcPr>
        <w:tcBorders>
          <w:top w:val="single" w:color="C99C00"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cPr>
        <w:shd w:val="clear" w:color="FFF0BF" w:themeColor="accent5" w:themeTint="34" w:fill="FFF0BF" w:themeFill="accent5" w:themeFillTint="34"/>
      </w:tcPr>
    </w:tblStylePr>
  </w:style>
  <w:style w:type="table" w:customStyle="1" w:styleId="110">
    <w:name w:val="Grid Table 2 - Accent 61"/>
    <w:basedOn w:val="12"/>
    <w:qFormat/>
    <w:uiPriority w:val="99"/>
    <w:tblPr>
      <w:tblBorders>
        <w:bottom w:val="single" w:color="C9211E" w:themeColor="accent6" w:sz="4" w:space="0"/>
        <w:insideH w:val="single" w:color="C9211E" w:themeColor="accent6" w:sz="4" w:space="0"/>
        <w:insideV w:val="single" w:color="C9211E" w:themeColor="accent6" w:sz="4" w:space="0"/>
      </w:tblBorders>
    </w:tblPr>
    <w:tblStylePr w:type="firstRow">
      <w:rPr>
        <w:b/>
        <w:color w:val="404040"/>
      </w:rPr>
      <w:tcPr>
        <w:tcBorders>
          <w:top w:val="nil"/>
          <w:left w:val="nil"/>
          <w:bottom w:val="single" w:color="C9211E" w:themeColor="accent6" w:sz="12" w:space="0"/>
          <w:right w:val="nil"/>
        </w:tcBorders>
        <w:shd w:val="clear" w:color="FFFFFF" w:fill="auto"/>
      </w:tcPr>
    </w:tblStylePr>
    <w:tblStylePr w:type="lastRow">
      <w:rPr>
        <w:b/>
        <w:color w:val="404040"/>
      </w:rPr>
      <w:tcPr>
        <w:tcBorders>
          <w:top w:val="single" w:color="C9211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cPr>
        <w:shd w:val="clear" w:color="F7CECD" w:themeColor="accent6" w:themeTint="34" w:fill="F7CECD" w:themeFill="accent6" w:themeFillTint="34"/>
      </w:tcPr>
    </w:tblStylePr>
  </w:style>
  <w:style w:type="table" w:customStyle="1" w:styleId="111">
    <w:name w:val="Tabela siatki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3 - Accent 11"/>
    <w:basedOn w:val="12"/>
    <w:qFormat/>
    <w:uiPriority w:val="99"/>
    <w:tblPr>
      <w:tblBorders>
        <w:bottom w:val="single" w:color="1CBE03" w:themeColor="accent1" w:themeTint="EA" w:sz="4" w:space="0"/>
        <w:insideH w:val="single" w:color="1CBE03" w:themeColor="accent1" w:themeTint="EA" w:sz="4" w:space="0"/>
        <w:insideV w:val="single" w:color="1CBE03"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2FDBA" w:themeColor="accent1" w:themeTint="34" w:fill="C2FDBA" w:themeFill="accent1" w:themeFillTint="34"/>
      </w:tcPr>
    </w:tblStylePr>
    <w:tblStylePr w:type="band1Horz">
      <w:rPr>
        <w:rFonts w:ascii="Arial" w:hAnsi="Arial"/>
        <w:color w:val="404040"/>
        <w:sz w:val="22"/>
      </w:rPr>
      <w:tcPr>
        <w:shd w:val="clear" w:color="C2FDBA" w:themeColor="accent1" w:themeTint="34" w:fill="C2FDBA" w:themeFill="accent1" w:themeFillTint="34"/>
      </w:tcPr>
    </w:tblStylePr>
  </w:style>
  <w:style w:type="table" w:customStyle="1" w:styleId="113">
    <w:name w:val="Grid Table 3 - Accent 21"/>
    <w:basedOn w:val="12"/>
    <w:qFormat/>
    <w:uiPriority w:val="99"/>
    <w:tblPr>
      <w:tblBorders>
        <w:bottom w:val="single" w:color="36B4FB" w:themeColor="accent2" w:themeTint="97" w:sz="4" w:space="0"/>
        <w:insideH w:val="single" w:color="36B4FB" w:themeColor="accent2" w:themeTint="97" w:sz="4" w:space="0"/>
        <w:insideV w:val="single" w:color="36B4FB"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cPr>
        <w:shd w:val="clear" w:color="BCE6FD" w:themeColor="accent2" w:themeTint="32" w:fill="BCE6FD" w:themeFill="accent2" w:themeFillTint="32"/>
      </w:tcPr>
    </w:tblStylePr>
  </w:style>
  <w:style w:type="table" w:customStyle="1" w:styleId="114">
    <w:name w:val="Grid Table 3 - Accent 31"/>
    <w:basedOn w:val="12"/>
    <w:qFormat/>
    <w:uiPriority w:val="99"/>
    <w:tblPr>
      <w:tblBorders>
        <w:bottom w:val="single" w:color="A43E03" w:themeColor="accent3" w:themeTint="FE" w:sz="4" w:space="0"/>
        <w:insideH w:val="single" w:color="A43E03" w:themeColor="accent3" w:themeTint="FE" w:sz="4" w:space="0"/>
        <w:insideV w:val="single" w:color="A43E03"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cPr>
        <w:shd w:val="clear" w:color="FDD3BA" w:themeColor="accent3" w:themeTint="34" w:fill="FDD3BA" w:themeFill="accent3" w:themeFillTint="34"/>
      </w:tcPr>
    </w:tblStylePr>
  </w:style>
  <w:style w:type="table" w:customStyle="1" w:styleId="115">
    <w:name w:val="Grid Table 3 - Accent 41"/>
    <w:basedOn w:val="12"/>
    <w:qFormat/>
    <w:uiPriority w:val="99"/>
    <w:tblPr>
      <w:tblBorders>
        <w:bottom w:val="single" w:color="E033FB" w:themeColor="accent4" w:themeTint="9A" w:sz="4" w:space="0"/>
        <w:insideH w:val="single" w:color="E033FB" w:themeColor="accent4" w:themeTint="9A" w:sz="4" w:space="0"/>
        <w:insideV w:val="single" w:color="E033FB"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cPr>
        <w:shd w:val="clear" w:color="F4BAFD" w:themeColor="accent4" w:themeTint="34" w:fill="F4BAFD" w:themeFill="accent4" w:themeFillTint="34"/>
      </w:tcPr>
    </w:tblStylePr>
  </w:style>
  <w:style w:type="table" w:customStyle="1" w:styleId="116">
    <w:name w:val="Grid Table 3 - Accent 51"/>
    <w:basedOn w:val="12"/>
    <w:qFormat/>
    <w:uiPriority w:val="99"/>
    <w:tblPr>
      <w:tblBorders>
        <w:bottom w:val="single" w:color="C99C00" w:themeColor="accent5" w:sz="4" w:space="0"/>
        <w:insideH w:val="single" w:color="C99C00" w:themeColor="accent5" w:sz="4" w:space="0"/>
        <w:insideV w:val="single" w:color="C99C00"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cPr>
        <w:shd w:val="clear" w:color="FFF0BF" w:themeColor="accent5" w:themeTint="34" w:fill="FFF0BF" w:themeFill="accent5" w:themeFillTint="34"/>
      </w:tcPr>
    </w:tblStylePr>
  </w:style>
  <w:style w:type="table" w:customStyle="1" w:styleId="117">
    <w:name w:val="Grid Table 3 - Accent 61"/>
    <w:basedOn w:val="12"/>
    <w:qFormat/>
    <w:uiPriority w:val="99"/>
    <w:tblPr>
      <w:tblBorders>
        <w:bottom w:val="single" w:color="C9211E" w:themeColor="accent6" w:sz="4" w:space="0"/>
        <w:insideH w:val="single" w:color="C9211E" w:themeColor="accent6" w:sz="4" w:space="0"/>
        <w:insideV w:val="single" w:color="C9211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cPr>
        <w:shd w:val="clear" w:color="F7CECD" w:themeColor="accent6" w:themeTint="34" w:fill="F7CECD" w:themeFill="accent6" w:themeFillTint="34"/>
      </w:tcPr>
    </w:tblStylePr>
  </w:style>
  <w:style w:type="table" w:customStyle="1" w:styleId="118">
    <w:name w:val="Tabela siatki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9">
    <w:name w:val="Grid Table 4 - Accent 11"/>
    <w:basedOn w:val="12"/>
    <w:qFormat/>
    <w:uiPriority w:val="59"/>
    <w:tblPr>
      <w:tblBorders>
        <w:top w:val="single" w:color="58FB40" w:themeColor="accent1" w:themeTint="90" w:sz="4" w:space="0"/>
        <w:left w:val="single" w:color="58FB40" w:themeColor="accent1" w:themeTint="90" w:sz="4" w:space="0"/>
        <w:bottom w:val="single" w:color="58FB40" w:themeColor="accent1" w:themeTint="90" w:sz="4" w:space="0"/>
        <w:right w:val="single" w:color="58FB40" w:themeColor="accent1" w:themeTint="90" w:sz="4" w:space="0"/>
        <w:insideH w:val="single" w:color="58FB40" w:themeColor="accent1" w:themeTint="90" w:sz="4" w:space="0"/>
        <w:insideV w:val="single" w:color="58FB40" w:themeColor="accent1" w:themeTint="90" w:sz="4" w:space="0"/>
      </w:tblBorders>
    </w:tblPr>
    <w:tblStylePr w:type="firstRow">
      <w:rPr>
        <w:rFonts w:ascii="Arial" w:hAnsi="Arial"/>
        <w:b/>
        <w:color w:val="FFFFFF"/>
        <w:sz w:val="22"/>
      </w:rPr>
      <w:tcPr>
        <w:tcBorders>
          <w:top w:val="single" w:color="1CBE03" w:themeColor="accent1" w:themeTint="EA" w:sz="4" w:space="0"/>
          <w:left w:val="single" w:color="1CBE03" w:themeColor="accent1" w:themeTint="EA" w:sz="4" w:space="0"/>
          <w:bottom w:val="single" w:color="1CBE03" w:themeColor="accent1" w:themeTint="EA" w:sz="4" w:space="0"/>
          <w:right w:val="single" w:color="1CBE03" w:themeColor="accent1" w:themeTint="EA" w:sz="4" w:space="0"/>
        </w:tcBorders>
        <w:shd w:val="clear" w:color="1CBE03" w:themeColor="accent1" w:themeTint="EA" w:fill="1CBE03" w:themeFill="accent1" w:themeFillTint="EA"/>
      </w:tcPr>
    </w:tblStylePr>
    <w:tblStylePr w:type="lastRow">
      <w:rPr>
        <w:b/>
        <w:color w:val="404040"/>
      </w:rPr>
      <w:tcPr>
        <w:tcBorders>
          <w:top w:val="single" w:color="1CBE03"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5FDBC" w:themeColor="accent1" w:themeTint="32" w:fill="C5FDBC" w:themeFill="accent1" w:themeFillTint="32"/>
      </w:tcPr>
    </w:tblStylePr>
    <w:tblStylePr w:type="band1Horz">
      <w:rPr>
        <w:rFonts w:ascii="Arial" w:hAnsi="Arial"/>
        <w:color w:val="404040"/>
        <w:sz w:val="22"/>
      </w:rPr>
      <w:tcPr>
        <w:shd w:val="clear" w:color="C5FDBC" w:themeColor="accent1" w:themeTint="32" w:fill="C5FDBC" w:themeFill="accent1" w:themeFillTint="32"/>
      </w:tcPr>
    </w:tblStylePr>
  </w:style>
  <w:style w:type="table" w:customStyle="1" w:styleId="120">
    <w:name w:val="Grid Table 4 - Accent 21"/>
    <w:basedOn w:val="12"/>
    <w:qFormat/>
    <w:uiPriority w:val="59"/>
    <w:tblPr>
      <w:tblBorders>
        <w:top w:val="single" w:color="40B7FB" w:themeColor="accent2" w:themeTint="90" w:sz="4" w:space="0"/>
        <w:left w:val="single" w:color="40B7FB" w:themeColor="accent2" w:themeTint="90" w:sz="4" w:space="0"/>
        <w:bottom w:val="single" w:color="40B7FB" w:themeColor="accent2" w:themeTint="90" w:sz="4" w:space="0"/>
        <w:right w:val="single" w:color="40B7FB" w:themeColor="accent2" w:themeTint="90" w:sz="4" w:space="0"/>
        <w:insideH w:val="single" w:color="40B7FB" w:themeColor="accent2" w:themeTint="90" w:sz="4" w:space="0"/>
        <w:insideV w:val="single" w:color="40B7FB" w:themeColor="accent2" w:themeTint="90" w:sz="4" w:space="0"/>
      </w:tblBorders>
    </w:tblPr>
    <w:tblStylePr w:type="firstRow">
      <w:rPr>
        <w:rFonts w:ascii="Arial" w:hAnsi="Arial"/>
        <w:b/>
        <w:color w:val="FFFFFF"/>
        <w:sz w:val="22"/>
      </w:rPr>
      <w:tcPr>
        <w:tcBorders>
          <w:top w:val="single" w:color="36B4FB" w:themeColor="accent2" w:themeTint="97" w:sz="4" w:space="0"/>
          <w:left w:val="single" w:color="36B4FB" w:themeColor="accent2" w:themeTint="97" w:sz="4" w:space="0"/>
          <w:bottom w:val="single" w:color="36B4FB" w:themeColor="accent2" w:themeTint="97" w:sz="4" w:space="0"/>
          <w:right w:val="single" w:color="36B4FB" w:themeColor="accent2" w:themeTint="97" w:sz="4" w:space="0"/>
        </w:tcBorders>
        <w:shd w:val="clear" w:color="36B4FB" w:themeColor="accent2" w:themeTint="97" w:fill="36B4FB" w:themeFill="accent2" w:themeFillTint="97"/>
      </w:tcPr>
    </w:tblStylePr>
    <w:tblStylePr w:type="lastRow">
      <w:rPr>
        <w:b/>
        <w:color w:val="404040"/>
      </w:rPr>
      <w:tcPr>
        <w:tcBorders>
          <w:top w:val="single" w:color="36B4FB"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cPr>
        <w:shd w:val="clear" w:color="BCE6FD" w:themeColor="accent2" w:themeTint="32" w:fill="BCE6FD" w:themeFill="accent2" w:themeFillTint="32"/>
      </w:tcPr>
    </w:tblStylePr>
  </w:style>
  <w:style w:type="table" w:customStyle="1" w:styleId="121">
    <w:name w:val="Grid Table 4 - Accent 31"/>
    <w:basedOn w:val="12"/>
    <w:qFormat/>
    <w:uiPriority w:val="59"/>
    <w:tblPr>
      <w:tblBorders>
        <w:top w:val="single" w:color="FB8540" w:themeColor="accent3" w:themeTint="90" w:sz="4" w:space="0"/>
        <w:left w:val="single" w:color="FB8540" w:themeColor="accent3" w:themeTint="90" w:sz="4" w:space="0"/>
        <w:bottom w:val="single" w:color="FB8540" w:themeColor="accent3" w:themeTint="90" w:sz="4" w:space="0"/>
        <w:right w:val="single" w:color="FB8540" w:themeColor="accent3" w:themeTint="90" w:sz="4" w:space="0"/>
        <w:insideH w:val="single" w:color="FB8540" w:themeColor="accent3" w:themeTint="90" w:sz="4" w:space="0"/>
        <w:insideV w:val="single" w:color="FB8540" w:themeColor="accent3" w:themeTint="90" w:sz="4" w:space="0"/>
      </w:tblBorders>
    </w:tblPr>
    <w:tblStylePr w:type="firstRow">
      <w:rPr>
        <w:rFonts w:ascii="Arial" w:hAnsi="Arial"/>
        <w:b/>
        <w:color w:val="FFFFFF"/>
        <w:sz w:val="22"/>
      </w:rPr>
      <w:tcPr>
        <w:tcBorders>
          <w:top w:val="single" w:color="A43E03" w:themeColor="accent3" w:themeTint="FE" w:sz="4" w:space="0"/>
          <w:left w:val="single" w:color="A43E03" w:themeColor="accent3" w:themeTint="FE" w:sz="4" w:space="0"/>
          <w:bottom w:val="single" w:color="A43E03" w:themeColor="accent3" w:themeTint="FE" w:sz="4" w:space="0"/>
          <w:right w:val="single" w:color="A43E03" w:themeColor="accent3" w:themeTint="FE" w:sz="4" w:space="0"/>
        </w:tcBorders>
        <w:shd w:val="clear" w:color="A43E03" w:themeColor="accent3" w:themeTint="FE" w:fill="A43E03" w:themeFill="accent3" w:themeFillTint="FE"/>
      </w:tcPr>
    </w:tblStylePr>
    <w:tblStylePr w:type="lastRow">
      <w:rPr>
        <w:b/>
        <w:color w:val="404040"/>
      </w:rPr>
      <w:tcPr>
        <w:tcBorders>
          <w:top w:val="single" w:color="A43E03"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cPr>
        <w:shd w:val="clear" w:color="FDD3BA" w:themeColor="accent3" w:themeTint="34" w:fill="FDD3BA" w:themeFill="accent3" w:themeFillTint="34"/>
      </w:tcPr>
    </w:tblStylePr>
  </w:style>
  <w:style w:type="table" w:customStyle="1" w:styleId="122">
    <w:name w:val="Grid Table 4 - Accent 41"/>
    <w:basedOn w:val="12"/>
    <w:qFormat/>
    <w:uiPriority w:val="59"/>
    <w:tblPr>
      <w:tblBorders>
        <w:top w:val="single" w:color="E240FB" w:themeColor="accent4" w:themeTint="90" w:sz="4" w:space="0"/>
        <w:left w:val="single" w:color="E240FB" w:themeColor="accent4" w:themeTint="90" w:sz="4" w:space="0"/>
        <w:bottom w:val="single" w:color="E240FB" w:themeColor="accent4" w:themeTint="90" w:sz="4" w:space="0"/>
        <w:right w:val="single" w:color="E240FB" w:themeColor="accent4" w:themeTint="90" w:sz="4" w:space="0"/>
        <w:insideH w:val="single" w:color="E240FB" w:themeColor="accent4" w:themeTint="90" w:sz="4" w:space="0"/>
        <w:insideV w:val="single" w:color="E240FB" w:themeColor="accent4" w:themeTint="90" w:sz="4" w:space="0"/>
      </w:tblBorders>
    </w:tblPr>
    <w:tblStylePr w:type="firstRow">
      <w:rPr>
        <w:rFonts w:ascii="Arial" w:hAnsi="Arial"/>
        <w:b/>
        <w:color w:val="FFFFFF"/>
        <w:sz w:val="22"/>
      </w:rPr>
      <w:tcPr>
        <w:tcBorders>
          <w:top w:val="single" w:color="E033FB" w:themeColor="accent4" w:themeTint="9A" w:sz="4" w:space="0"/>
          <w:left w:val="single" w:color="E033FB" w:themeColor="accent4" w:themeTint="9A" w:sz="4" w:space="0"/>
          <w:bottom w:val="single" w:color="E033FB" w:themeColor="accent4" w:themeTint="9A" w:sz="4" w:space="0"/>
          <w:right w:val="single" w:color="E033FB" w:themeColor="accent4" w:themeTint="9A" w:sz="4" w:space="0"/>
        </w:tcBorders>
        <w:shd w:val="clear" w:color="E033FB" w:themeColor="accent4" w:themeTint="9A" w:fill="E033FB" w:themeFill="accent4" w:themeFillTint="9A"/>
      </w:tcPr>
    </w:tblStylePr>
    <w:tblStylePr w:type="lastRow">
      <w:rPr>
        <w:b/>
        <w:color w:val="404040"/>
      </w:rPr>
      <w:tcPr>
        <w:tcBorders>
          <w:top w:val="single" w:color="E033FB"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cPr>
        <w:shd w:val="clear" w:color="F4BAFD" w:themeColor="accent4" w:themeTint="34" w:fill="F4BAFD" w:themeFill="accent4" w:themeFillTint="34"/>
      </w:tcPr>
    </w:tblStylePr>
  </w:style>
  <w:style w:type="table" w:customStyle="1" w:styleId="123">
    <w:name w:val="Grid Table 4 - Accent 51"/>
    <w:basedOn w:val="12"/>
    <w:qFormat/>
    <w:uiPriority w:val="59"/>
    <w:tblPr>
      <w:tblBorders>
        <w:top w:val="single" w:color="FFD750" w:themeColor="accent5" w:themeTint="90" w:sz="4" w:space="0"/>
        <w:left w:val="single" w:color="FFD750" w:themeColor="accent5" w:themeTint="90" w:sz="4" w:space="0"/>
        <w:bottom w:val="single" w:color="FFD750" w:themeColor="accent5" w:themeTint="90" w:sz="4" w:space="0"/>
        <w:right w:val="single" w:color="FFD750" w:themeColor="accent5" w:themeTint="90" w:sz="4" w:space="0"/>
        <w:insideH w:val="single" w:color="FFD750" w:themeColor="accent5" w:themeTint="90" w:sz="4" w:space="0"/>
        <w:insideV w:val="single" w:color="FFD750" w:themeColor="accent5" w:themeTint="90" w:sz="4" w:space="0"/>
      </w:tblBorders>
    </w:tblPr>
    <w:tblStylePr w:type="firstRow">
      <w:rPr>
        <w:rFonts w:ascii="Arial" w:hAnsi="Arial"/>
        <w:b/>
        <w:color w:val="FFFFFF"/>
        <w:sz w:val="22"/>
      </w:rPr>
      <w:tcPr>
        <w:tcBorders>
          <w:top w:val="single" w:color="C99C00" w:themeColor="accent5" w:sz="4" w:space="0"/>
          <w:left w:val="single" w:color="C99C00" w:themeColor="accent5" w:sz="4" w:space="0"/>
          <w:bottom w:val="single" w:color="C99C00" w:themeColor="accent5" w:sz="4" w:space="0"/>
          <w:right w:val="single" w:color="C99C00" w:themeColor="accent5" w:sz="4" w:space="0"/>
        </w:tcBorders>
        <w:shd w:val="clear" w:color="C99C00" w:themeColor="accent5" w:fill="C99C00" w:themeFill="accent5"/>
      </w:tcPr>
    </w:tblStylePr>
    <w:tblStylePr w:type="lastRow">
      <w:rPr>
        <w:b/>
        <w:color w:val="404040"/>
      </w:rPr>
      <w:tcPr>
        <w:tcBorders>
          <w:top w:val="single" w:color="C99C00"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cPr>
        <w:shd w:val="clear" w:color="FFF0BF" w:themeColor="accent5" w:themeTint="34" w:fill="FFF0BF" w:themeFill="accent5" w:themeFillTint="34"/>
      </w:tcPr>
    </w:tblStylePr>
  </w:style>
  <w:style w:type="table" w:customStyle="1" w:styleId="124">
    <w:name w:val="Grid Table 4 - Accent 61"/>
    <w:basedOn w:val="12"/>
    <w:qFormat/>
    <w:uiPriority w:val="59"/>
    <w:tblPr>
      <w:tblBorders>
        <w:top w:val="single" w:color="EA7775" w:themeColor="accent6" w:themeTint="90" w:sz="4" w:space="0"/>
        <w:left w:val="single" w:color="EA7775" w:themeColor="accent6" w:themeTint="90" w:sz="4" w:space="0"/>
        <w:bottom w:val="single" w:color="EA7775" w:themeColor="accent6" w:themeTint="90" w:sz="4" w:space="0"/>
        <w:right w:val="single" w:color="EA7775" w:themeColor="accent6" w:themeTint="90" w:sz="4" w:space="0"/>
        <w:insideH w:val="single" w:color="EA7775" w:themeColor="accent6" w:themeTint="90" w:sz="4" w:space="0"/>
        <w:insideV w:val="single" w:color="EA7775" w:themeColor="accent6" w:themeTint="90" w:sz="4" w:space="0"/>
      </w:tblBorders>
    </w:tblPr>
    <w:tblStylePr w:type="firstRow">
      <w:rPr>
        <w:rFonts w:ascii="Arial" w:hAnsi="Arial"/>
        <w:b/>
        <w:color w:val="FFFFFF"/>
        <w:sz w:val="22"/>
      </w:rPr>
      <w:tcPr>
        <w:tcBorders>
          <w:top w:val="single" w:color="C9211E" w:themeColor="accent6" w:sz="4" w:space="0"/>
          <w:left w:val="single" w:color="C9211E" w:themeColor="accent6" w:sz="4" w:space="0"/>
          <w:bottom w:val="single" w:color="C9211E" w:themeColor="accent6" w:sz="4" w:space="0"/>
          <w:right w:val="single" w:color="C9211E" w:themeColor="accent6" w:sz="4" w:space="0"/>
        </w:tcBorders>
        <w:shd w:val="clear" w:color="C9211E" w:themeColor="accent6" w:fill="C9211E" w:themeFill="accent6"/>
      </w:tcPr>
    </w:tblStylePr>
    <w:tblStylePr w:type="lastRow">
      <w:rPr>
        <w:b/>
        <w:color w:val="404040"/>
      </w:rPr>
      <w:tcPr>
        <w:tcBorders>
          <w:top w:val="single" w:color="C9211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cPr>
        <w:shd w:val="clear" w:color="F7CECD" w:themeColor="accent6" w:themeTint="34" w:fill="F7CECD" w:themeFill="accent6" w:themeFillTint="34"/>
      </w:tcPr>
    </w:tblStylePr>
  </w:style>
  <w:style w:type="table" w:customStyle="1" w:styleId="125">
    <w:name w:val="Tabela siatki 5 — ciemna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6">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8A303" w:themeColor="accent1" w:fill="18A303" w:themeFill="accent1"/>
      </w:tcPr>
    </w:tblStylePr>
    <w:tblStylePr w:type="lastRow">
      <w:rPr>
        <w:rFonts w:ascii="Arial" w:hAnsi="Arial"/>
        <w:b/>
        <w:color w:val="FFFFFF"/>
        <w:sz w:val="22"/>
      </w:rPr>
      <w:tcPr>
        <w:tcBorders>
          <w:top w:val="single" w:color="FFFFFF" w:themeColor="light1" w:sz="4" w:space="0"/>
        </w:tcBorders>
        <w:shd w:val="clear" w:color="18A303" w:themeColor="accent1" w:fill="18A303" w:themeFill="accent1"/>
      </w:tcPr>
    </w:tblStylePr>
    <w:tblStylePr w:type="firstCol">
      <w:rPr>
        <w:rFonts w:ascii="Arial" w:hAnsi="Arial"/>
        <w:b/>
        <w:color w:val="FFFFFF"/>
        <w:sz w:val="22"/>
      </w:rPr>
      <w:tcPr>
        <w:shd w:val="clear" w:color="18A303" w:themeColor="accent1" w:fill="18A303" w:themeFill="accent1"/>
      </w:tcPr>
    </w:tblStylePr>
    <w:tblStylePr w:type="lastCol">
      <w:rPr>
        <w:rFonts w:ascii="Arial" w:hAnsi="Arial"/>
        <w:b/>
        <w:color w:val="FFFFFF"/>
        <w:sz w:val="22"/>
      </w:rPr>
      <w:tcPr>
        <w:shd w:val="clear" w:color="18A303" w:themeColor="accent1" w:fill="18A303" w:themeFill="accent1"/>
      </w:tcPr>
    </w:tblStylePr>
    <w:tblStylePr w:type="band1Vert">
      <w:tcPr>
        <w:shd w:val="clear" w:color="77FC64" w:themeColor="accent1" w:themeTint="75" w:fill="77FC64" w:themeFill="accent1" w:themeFillTint="75"/>
      </w:tcPr>
    </w:tblStylePr>
    <w:tblStylePr w:type="band1Horz">
      <w:tcPr>
        <w:shd w:val="clear" w:color="77FC64" w:themeColor="accent1" w:themeTint="75" w:fill="77FC64" w:themeFill="accent1" w:themeFillTint="75"/>
      </w:tcPr>
    </w:tblStylePr>
  </w:style>
  <w:style w:type="table" w:customStyle="1" w:styleId="127">
    <w:name w:val="Grid Table 5 Dark - Accent 2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369A3" w:themeColor="accent2" w:fill="0369A3" w:themeFill="accent2"/>
      </w:tcPr>
    </w:tblStylePr>
    <w:tblStylePr w:type="lastRow">
      <w:rPr>
        <w:rFonts w:ascii="Arial" w:hAnsi="Arial"/>
        <w:b/>
        <w:color w:val="FFFFFF"/>
        <w:sz w:val="22"/>
      </w:rPr>
      <w:tcPr>
        <w:tcBorders>
          <w:top w:val="single" w:color="FFFFFF" w:themeColor="light1" w:sz="4" w:space="0"/>
        </w:tcBorders>
        <w:shd w:val="clear" w:color="0369A3" w:themeColor="accent2" w:fill="0369A3" w:themeFill="accent2"/>
      </w:tcPr>
    </w:tblStylePr>
    <w:tblStylePr w:type="firstCol">
      <w:rPr>
        <w:rFonts w:ascii="Arial" w:hAnsi="Arial"/>
        <w:b/>
        <w:color w:val="FFFFFF"/>
        <w:sz w:val="22"/>
      </w:rPr>
      <w:tcPr>
        <w:shd w:val="clear" w:color="0369A3" w:themeColor="accent2" w:fill="0369A3" w:themeFill="accent2"/>
      </w:tcPr>
    </w:tblStylePr>
    <w:tblStylePr w:type="lastCol">
      <w:rPr>
        <w:rFonts w:ascii="Arial" w:hAnsi="Arial"/>
        <w:b/>
        <w:color w:val="FFFFFF"/>
        <w:sz w:val="22"/>
      </w:rPr>
      <w:tcPr>
        <w:shd w:val="clear" w:color="0369A3" w:themeColor="accent2" w:fill="0369A3" w:themeFill="accent2"/>
      </w:tcPr>
    </w:tblStylePr>
    <w:tblStylePr w:type="band1Vert">
      <w:tcPr>
        <w:shd w:val="clear" w:color="64C5FC" w:themeColor="accent2" w:themeTint="75" w:fill="64C5FC" w:themeFill="accent2" w:themeFillTint="75"/>
      </w:tcPr>
    </w:tblStylePr>
    <w:tblStylePr w:type="band1Horz">
      <w:tcPr>
        <w:shd w:val="clear" w:color="64C5FC" w:themeColor="accent2" w:themeTint="75" w:fill="64C5FC" w:themeFill="accent2" w:themeFillTint="75"/>
      </w:tcPr>
    </w:tblStylePr>
  </w:style>
  <w:style w:type="table" w:customStyle="1" w:styleId="128">
    <w:name w:val="Grid Table 5 Dark - Accent 3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33E03" w:themeColor="accent3" w:fill="A33E03" w:themeFill="accent3"/>
      </w:tcPr>
    </w:tblStylePr>
    <w:tblStylePr w:type="lastRow">
      <w:rPr>
        <w:rFonts w:ascii="Arial" w:hAnsi="Arial"/>
        <w:b/>
        <w:color w:val="FFFFFF"/>
        <w:sz w:val="22"/>
      </w:rPr>
      <w:tcPr>
        <w:tcBorders>
          <w:top w:val="single" w:color="FFFFFF" w:themeColor="light1" w:sz="4" w:space="0"/>
        </w:tcBorders>
        <w:shd w:val="clear" w:color="A33E03" w:themeColor="accent3" w:fill="A33E03" w:themeFill="accent3"/>
      </w:tcPr>
    </w:tblStylePr>
    <w:tblStylePr w:type="firstCol">
      <w:rPr>
        <w:rFonts w:ascii="Arial" w:hAnsi="Arial"/>
        <w:b/>
        <w:color w:val="FFFFFF"/>
        <w:sz w:val="22"/>
      </w:rPr>
      <w:tcPr>
        <w:shd w:val="clear" w:color="A33E03" w:themeColor="accent3" w:fill="A33E03" w:themeFill="accent3"/>
      </w:tcPr>
    </w:tblStylePr>
    <w:tblStylePr w:type="lastCol">
      <w:rPr>
        <w:rFonts w:ascii="Arial" w:hAnsi="Arial"/>
        <w:b/>
        <w:color w:val="FFFFFF"/>
        <w:sz w:val="22"/>
      </w:rPr>
      <w:tcPr>
        <w:shd w:val="clear" w:color="A33E03" w:themeColor="accent3" w:fill="A33E03" w:themeFill="accent3"/>
      </w:tcPr>
    </w:tblStylePr>
    <w:tblStylePr w:type="band1Vert">
      <w:tcPr>
        <w:shd w:val="clear" w:color="FC9C64" w:themeColor="accent3" w:themeTint="75" w:fill="FC9C64" w:themeFill="accent3" w:themeFillTint="75"/>
      </w:tcPr>
    </w:tblStylePr>
    <w:tblStylePr w:type="band1Horz">
      <w:tcPr>
        <w:shd w:val="clear" w:color="FC9C64" w:themeColor="accent3" w:themeTint="75" w:fill="FC9C64" w:themeFill="accent3" w:themeFillTint="75"/>
      </w:tcPr>
    </w:tblStylePr>
  </w:style>
  <w:style w:type="table" w:customStyle="1" w:styleId="129">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E03A3" w:themeColor="accent4" w:fill="8E03A3" w:themeFill="accent4"/>
      </w:tcPr>
    </w:tblStylePr>
    <w:tblStylePr w:type="lastRow">
      <w:rPr>
        <w:rFonts w:ascii="Arial" w:hAnsi="Arial"/>
        <w:b/>
        <w:color w:val="FFFFFF"/>
        <w:sz w:val="22"/>
      </w:rPr>
      <w:tcPr>
        <w:tcBorders>
          <w:top w:val="single" w:color="FFFFFF" w:themeColor="light1" w:sz="4" w:space="0"/>
        </w:tcBorders>
        <w:shd w:val="clear" w:color="8E03A3" w:themeColor="accent4" w:fill="8E03A3" w:themeFill="accent4"/>
      </w:tcPr>
    </w:tblStylePr>
    <w:tblStylePr w:type="firstCol">
      <w:rPr>
        <w:rFonts w:ascii="Arial" w:hAnsi="Arial"/>
        <w:b/>
        <w:color w:val="FFFFFF"/>
        <w:sz w:val="22"/>
      </w:rPr>
      <w:tcPr>
        <w:shd w:val="clear" w:color="8E03A3" w:themeColor="accent4" w:fill="8E03A3" w:themeFill="accent4"/>
      </w:tcPr>
    </w:tblStylePr>
    <w:tblStylePr w:type="lastCol">
      <w:rPr>
        <w:rFonts w:ascii="Arial" w:hAnsi="Arial"/>
        <w:b/>
        <w:color w:val="FFFFFF"/>
        <w:sz w:val="22"/>
      </w:rPr>
      <w:tcPr>
        <w:shd w:val="clear" w:color="8E03A3" w:themeColor="accent4" w:fill="8E03A3" w:themeFill="accent4"/>
      </w:tcPr>
    </w:tblStylePr>
    <w:tblStylePr w:type="band1Vert">
      <w:tcPr>
        <w:shd w:val="clear" w:color="E864FC" w:themeColor="accent4" w:themeTint="75" w:fill="E864FC" w:themeFill="accent4" w:themeFillTint="75"/>
      </w:tcPr>
    </w:tblStylePr>
    <w:tblStylePr w:type="band1Horz">
      <w:tcPr>
        <w:shd w:val="clear" w:color="E864FC" w:themeColor="accent4" w:themeTint="75" w:fill="E864FC" w:themeFill="accent4" w:themeFillTint="75"/>
      </w:tcPr>
    </w:tblStylePr>
  </w:style>
  <w:style w:type="table" w:customStyle="1" w:styleId="130">
    <w:name w:val="Grid Table 5 Dark - Accent 5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99C00" w:themeColor="accent5" w:fill="C99C00" w:themeFill="accent5"/>
      </w:tcPr>
    </w:tblStylePr>
    <w:tblStylePr w:type="lastRow">
      <w:rPr>
        <w:rFonts w:ascii="Arial" w:hAnsi="Arial"/>
        <w:b/>
        <w:color w:val="FFFFFF"/>
        <w:sz w:val="22"/>
      </w:rPr>
      <w:tcPr>
        <w:tcBorders>
          <w:top w:val="single" w:color="FFFFFF" w:themeColor="light1" w:sz="4" w:space="0"/>
        </w:tcBorders>
        <w:shd w:val="clear" w:color="C99C00" w:themeColor="accent5" w:fill="C99C00" w:themeFill="accent5"/>
      </w:tcPr>
    </w:tblStylePr>
    <w:tblStylePr w:type="firstCol">
      <w:rPr>
        <w:rFonts w:ascii="Arial" w:hAnsi="Arial"/>
        <w:b/>
        <w:color w:val="FFFFFF"/>
        <w:sz w:val="22"/>
      </w:rPr>
      <w:tcPr>
        <w:shd w:val="clear" w:color="C99C00" w:themeColor="accent5" w:fill="C99C00" w:themeFill="accent5"/>
      </w:tcPr>
    </w:tblStylePr>
    <w:tblStylePr w:type="lastCol">
      <w:rPr>
        <w:rFonts w:ascii="Arial" w:hAnsi="Arial"/>
        <w:b/>
        <w:color w:val="FFFFFF"/>
        <w:sz w:val="22"/>
      </w:rPr>
      <w:tcPr>
        <w:shd w:val="clear" w:color="C99C00" w:themeColor="accent5" w:fill="C99C00" w:themeFill="accent5"/>
      </w:tcPr>
    </w:tblStylePr>
    <w:tblStylePr w:type="band1Vert">
      <w:tcPr>
        <w:shd w:val="clear" w:color="FEDF71" w:themeColor="accent5" w:themeTint="75" w:fill="FEDF71" w:themeFill="accent5" w:themeFillTint="75"/>
      </w:tcPr>
    </w:tblStylePr>
    <w:tblStylePr w:type="band1Horz">
      <w:tcPr>
        <w:shd w:val="clear" w:color="FEDF71" w:themeColor="accent5" w:themeTint="75" w:fill="FEDF71" w:themeFill="accent5" w:themeFillTint="75"/>
      </w:tcPr>
    </w:tblStylePr>
  </w:style>
  <w:style w:type="table" w:customStyle="1" w:styleId="131">
    <w:name w:val="Grid Table 5 Dark - Accent 6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9211E" w:themeColor="accent6" w:fill="C9211E" w:themeFill="accent6"/>
      </w:tcPr>
    </w:tblStylePr>
    <w:tblStylePr w:type="lastRow">
      <w:rPr>
        <w:rFonts w:ascii="Arial" w:hAnsi="Arial"/>
        <w:b/>
        <w:color w:val="FFFFFF"/>
        <w:sz w:val="22"/>
      </w:rPr>
      <w:tcPr>
        <w:tcBorders>
          <w:top w:val="single" w:color="FFFFFF" w:themeColor="light1" w:sz="4" w:space="0"/>
        </w:tcBorders>
        <w:shd w:val="clear" w:color="C9211E" w:themeColor="accent6" w:fill="C9211E" w:themeFill="accent6"/>
      </w:tcPr>
    </w:tblStylePr>
    <w:tblStylePr w:type="firstCol">
      <w:rPr>
        <w:rFonts w:ascii="Arial" w:hAnsi="Arial"/>
        <w:b/>
        <w:color w:val="FFFFFF"/>
        <w:sz w:val="22"/>
      </w:rPr>
      <w:tcPr>
        <w:shd w:val="clear" w:color="C9211E" w:themeColor="accent6" w:fill="C9211E" w:themeFill="accent6"/>
      </w:tcPr>
    </w:tblStylePr>
    <w:tblStylePr w:type="lastCol">
      <w:rPr>
        <w:rFonts w:ascii="Arial" w:hAnsi="Arial"/>
        <w:b/>
        <w:color w:val="FFFFFF"/>
        <w:sz w:val="22"/>
      </w:rPr>
      <w:tcPr>
        <w:shd w:val="clear" w:color="C9211E" w:themeColor="accent6" w:fill="C9211E" w:themeFill="accent6"/>
      </w:tcPr>
    </w:tblStylePr>
    <w:tblStylePr w:type="band1Vert">
      <w:tcPr>
        <w:shd w:val="clear" w:color="EE918F" w:themeColor="accent6" w:themeTint="75" w:fill="EE918F" w:themeFill="accent6" w:themeFillTint="75"/>
      </w:tcPr>
    </w:tblStylePr>
    <w:tblStylePr w:type="band1Horz">
      <w:tcPr>
        <w:shd w:val="clear" w:color="EE918F" w:themeColor="accent6" w:themeTint="75" w:fill="EE918F" w:themeFill="accent6" w:themeFillTint="75"/>
      </w:tcPr>
    </w:tblStylePr>
  </w:style>
  <w:style w:type="table" w:customStyle="1" w:styleId="132">
    <w:name w:val="Tabela siatki 6 — kolorowa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3">
    <w:name w:val="Grid Table 6 Colorful - Accent 11"/>
    <w:basedOn w:val="12"/>
    <w:qFormat/>
    <w:uiPriority w:val="99"/>
    <w:tblPr>
      <w:tblBorders>
        <w:top w:val="single" w:color="6BFB55" w:themeColor="accent1" w:themeTint="80" w:sz="4" w:space="0"/>
        <w:left w:val="single" w:color="6BFB55" w:themeColor="accent1" w:themeTint="80" w:sz="4" w:space="0"/>
        <w:bottom w:val="single" w:color="6BFB55" w:themeColor="accent1" w:themeTint="80" w:sz="4" w:space="0"/>
        <w:right w:val="single" w:color="6BFB55" w:themeColor="accent1" w:themeTint="80" w:sz="4" w:space="0"/>
        <w:insideH w:val="single" w:color="6BFB55" w:themeColor="accent1" w:themeTint="80" w:sz="4" w:space="0"/>
        <w:insideV w:val="single" w:color="6BFB55" w:themeColor="accent1" w:themeTint="80" w:sz="4" w:space="0"/>
      </w:tblBorders>
    </w:tblPr>
    <w:tblStylePr w:type="firstRow">
      <w:rPr>
        <w:b/>
        <w:color w:val="6CFC56" w:themeColor="accent1" w:themeTint="80"/>
        <w14:textFill>
          <w14:solidFill>
            <w14:schemeClr w14:val="accent1">
              <w14:lumMod w14:val="50000"/>
              <w14:lumOff w14:val="50000"/>
            </w14:schemeClr>
          </w14:solidFill>
        </w14:textFill>
      </w:rPr>
      <w:tcPr>
        <w:tcBorders>
          <w:bottom w:val="single" w:color="6BFB55" w:themeColor="accent1" w:themeTint="80" w:sz="12" w:space="0"/>
        </w:tcBorders>
      </w:tcPr>
    </w:tblStylePr>
    <w:tblStylePr w:type="lastRow">
      <w:rPr>
        <w:b/>
        <w:color w:val="6CFC56" w:themeColor="accent1" w:themeTint="80"/>
        <w14:textFill>
          <w14:solidFill>
            <w14:schemeClr w14:val="accent1">
              <w14:lumMod w14:val="50000"/>
              <w14:lumOff w14:val="50000"/>
            </w14:schemeClr>
          </w14:solidFill>
        </w14:textFill>
      </w:rPr>
    </w:tblStylePr>
    <w:tblStylePr w:type="firstCol">
      <w:rPr>
        <w:b/>
        <w:color w:val="6CFC56" w:themeColor="accent1" w:themeTint="80"/>
        <w14:textFill>
          <w14:solidFill>
            <w14:schemeClr w14:val="accent1">
              <w14:lumMod w14:val="50000"/>
              <w14:lumOff w14:val="50000"/>
            </w14:schemeClr>
          </w14:solidFill>
        </w14:textFill>
      </w:rPr>
    </w:tblStylePr>
    <w:tblStylePr w:type="lastCol">
      <w:rPr>
        <w:b/>
        <w:color w:val="6CFC56" w:themeColor="accent1" w:themeTint="80"/>
        <w14:textFill>
          <w14:solidFill>
            <w14:schemeClr w14:val="accent1">
              <w14:lumMod w14:val="50000"/>
              <w14:lumOff w14:val="50000"/>
            </w14:schemeClr>
          </w14:solidFill>
        </w14:textFill>
      </w:rPr>
    </w:tblStylePr>
    <w:tblStylePr w:type="band1Vert">
      <w:tcPr>
        <w:shd w:val="clear" w:color="C2FDBA" w:themeColor="accent1" w:themeTint="34" w:fill="C2FDBA" w:themeFill="accent1" w:themeFillTint="34"/>
      </w:tcPr>
    </w:tblStylePr>
    <w:tblStylePr w:type="band1Horz">
      <w:rPr>
        <w:rFonts w:ascii="Arial" w:hAnsi="Arial"/>
        <w:color w:val="6CFC56" w:themeColor="accent1" w:themeTint="80"/>
        <w:sz w:val="22"/>
        <w14:textFill>
          <w14:solidFill>
            <w14:schemeClr w14:val="accent1">
              <w14:lumMod w14:val="50000"/>
              <w14:lumOff w14:val="50000"/>
            </w14:schemeClr>
          </w14:solidFill>
        </w14:textFill>
      </w:rPr>
      <w:tcPr>
        <w:shd w:val="clear" w:color="C2FDBA" w:themeColor="accent1" w:themeTint="34" w:fill="C2FDBA" w:themeFill="accent1" w:themeFillTint="34"/>
      </w:tcPr>
    </w:tblStylePr>
    <w:tblStylePr w:type="band2Horz">
      <w:rPr>
        <w:rFonts w:ascii="Arial" w:hAnsi="Arial"/>
        <w:color w:val="6CFC56" w:themeColor="accent1" w:themeTint="80"/>
        <w:sz w:val="22"/>
        <w14:textFill>
          <w14:solidFill>
            <w14:schemeClr w14:val="accent1">
              <w14:lumMod w14:val="50000"/>
              <w14:lumOff w14:val="50000"/>
            </w14:schemeClr>
          </w14:solidFill>
        </w14:textFill>
      </w:rPr>
    </w:tblStylePr>
  </w:style>
  <w:style w:type="table" w:customStyle="1" w:styleId="134">
    <w:name w:val="Grid Table 6 Colorful - Accent 21"/>
    <w:basedOn w:val="12"/>
    <w:qFormat/>
    <w:uiPriority w:val="99"/>
    <w:tblPr>
      <w:tblBorders>
        <w:top w:val="single" w:color="36B4FB" w:themeColor="accent2" w:themeTint="97" w:sz="4" w:space="0"/>
        <w:left w:val="single" w:color="36B4FB" w:themeColor="accent2" w:themeTint="97" w:sz="4" w:space="0"/>
        <w:bottom w:val="single" w:color="36B4FB" w:themeColor="accent2" w:themeTint="97" w:sz="4" w:space="0"/>
        <w:right w:val="single" w:color="36B4FB" w:themeColor="accent2" w:themeTint="97" w:sz="4" w:space="0"/>
        <w:insideH w:val="single" w:color="36B4FB" w:themeColor="accent2" w:themeTint="97" w:sz="4" w:space="0"/>
        <w:insideV w:val="single" w:color="36B4FB" w:themeColor="accent2" w:themeTint="97" w:sz="4" w:space="0"/>
      </w:tblBorders>
    </w:tblPr>
    <w:tblStylePr w:type="firstRow">
      <w:rPr>
        <w:b/>
        <w:color w:val="38B4FB" w:themeColor="accent2" w:themeTint="96"/>
        <w14:textFill>
          <w14:solidFill>
            <w14:schemeClr w14:val="accent2">
              <w14:lumMod w14:val="59000"/>
              <w14:lumOff w14:val="41000"/>
            </w14:schemeClr>
          </w14:solidFill>
        </w14:textFill>
      </w:rPr>
      <w:tcPr>
        <w:tcBorders>
          <w:bottom w:val="single" w:color="36B4FB" w:themeColor="accent2" w:themeTint="97" w:sz="12" w:space="0"/>
        </w:tcBorders>
      </w:tcPr>
    </w:tblStylePr>
    <w:tblStylePr w:type="lastRow">
      <w:rPr>
        <w:b/>
        <w:color w:val="38B4FB" w:themeColor="accent2" w:themeTint="96"/>
        <w14:textFill>
          <w14:solidFill>
            <w14:schemeClr w14:val="accent2">
              <w14:lumMod w14:val="59000"/>
              <w14:lumOff w14:val="41000"/>
            </w14:schemeClr>
          </w14:solidFill>
        </w14:textFill>
      </w:rPr>
    </w:tblStylePr>
    <w:tblStylePr w:type="firstCol">
      <w:rPr>
        <w:b/>
        <w:color w:val="38B4FB" w:themeColor="accent2" w:themeTint="96"/>
        <w14:textFill>
          <w14:solidFill>
            <w14:schemeClr w14:val="accent2">
              <w14:lumMod w14:val="59000"/>
              <w14:lumOff w14:val="41000"/>
            </w14:schemeClr>
          </w14:solidFill>
        </w14:textFill>
      </w:rPr>
    </w:tblStylePr>
    <w:tblStylePr w:type="lastCol">
      <w:rPr>
        <w:b/>
        <w:color w:val="38B4FB" w:themeColor="accent2" w:themeTint="96"/>
        <w14:textFill>
          <w14:solidFill>
            <w14:schemeClr w14:val="accent2">
              <w14:lumMod w14:val="59000"/>
              <w14:lumOff w14:val="41000"/>
            </w14:schemeClr>
          </w14:solidFill>
        </w14:textFill>
      </w:rPr>
    </w:tblStylePr>
    <w:tblStylePr w:type="band1Vert">
      <w:tcPr>
        <w:shd w:val="clear" w:color="BCE6FD" w:themeColor="accent2" w:themeTint="32" w:fill="BCE6FD" w:themeFill="accent2" w:themeFillTint="32"/>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BCE6FD" w:themeColor="accent2" w:themeTint="32" w:fill="BCE6FD" w:themeFill="accent2" w:themeFillTint="32"/>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35">
    <w:name w:val="Grid Table 6 Colorful - Accent 31"/>
    <w:basedOn w:val="12"/>
    <w:qFormat/>
    <w:uiPriority w:val="99"/>
    <w:tblPr>
      <w:tblBorders>
        <w:top w:val="single" w:color="A43E03" w:themeColor="accent3" w:themeTint="FE" w:sz="4" w:space="0"/>
        <w:left w:val="single" w:color="A43E03" w:themeColor="accent3" w:themeTint="FE" w:sz="4" w:space="0"/>
        <w:bottom w:val="single" w:color="A43E03" w:themeColor="accent3" w:themeTint="FE" w:sz="4" w:space="0"/>
        <w:right w:val="single" w:color="A43E03" w:themeColor="accent3" w:themeTint="FE" w:sz="4" w:space="0"/>
        <w:insideH w:val="single" w:color="A43E03" w:themeColor="accent3" w:themeTint="FE" w:sz="4" w:space="0"/>
        <w:insideV w:val="single" w:color="A43E03" w:themeColor="accent3" w:themeTint="FE" w:sz="4" w:space="0"/>
      </w:tblBorders>
    </w:tblPr>
    <w:tblStylePr w:type="firstRow">
      <w:rPr>
        <w:b/>
        <w:color w:val="A33E03" w:themeColor="accent3"/>
        <w14:textFill>
          <w14:solidFill>
            <w14:schemeClr w14:val="accent3"/>
          </w14:solidFill>
        </w14:textFill>
      </w:rPr>
      <w:tcPr>
        <w:tcBorders>
          <w:bottom w:val="single" w:color="A43E03" w:themeColor="accent3" w:themeTint="FE" w:sz="12" w:space="0"/>
        </w:tcBorders>
      </w:tcPr>
    </w:tblStylePr>
    <w:tblStylePr w:type="lastRow">
      <w:rPr>
        <w:b/>
        <w:color w:val="A33E03" w:themeColor="accent3"/>
        <w14:textFill>
          <w14:solidFill>
            <w14:schemeClr w14:val="accent3"/>
          </w14:solidFill>
        </w14:textFill>
      </w:rPr>
    </w:tblStylePr>
    <w:tblStylePr w:type="firstCol">
      <w:rPr>
        <w:b/>
        <w:color w:val="A33E03" w:themeColor="accent3"/>
        <w14:textFill>
          <w14:solidFill>
            <w14:schemeClr w14:val="accent3"/>
          </w14:solidFill>
        </w14:textFill>
      </w:rPr>
    </w:tblStylePr>
    <w:tblStylePr w:type="lastCol">
      <w:rPr>
        <w:b/>
        <w:color w:val="A33E03" w:themeColor="accent3"/>
        <w14:textFill>
          <w14:solidFill>
            <w14:schemeClr w14:val="accent3"/>
          </w14:solidFill>
        </w14:textFill>
      </w:rPr>
    </w:tblStylePr>
    <w:tblStylePr w:type="band1Vert">
      <w:tcPr>
        <w:shd w:val="clear" w:color="FDD3BA" w:themeColor="accent3" w:themeTint="34" w:fill="FDD3BA" w:themeFill="accent3" w:themeFillTint="34"/>
      </w:tcPr>
    </w:tblStylePr>
    <w:tblStylePr w:type="band1Horz">
      <w:rPr>
        <w:rFonts w:ascii="Arial" w:hAnsi="Arial"/>
        <w:color w:val="A33E03" w:themeColor="accent3"/>
        <w:sz w:val="22"/>
        <w14:textFill>
          <w14:solidFill>
            <w14:schemeClr w14:val="accent3"/>
          </w14:solidFill>
        </w14:textFill>
      </w:rPr>
      <w:tcPr>
        <w:shd w:val="clear" w:color="FDD3BA" w:themeColor="accent3" w:themeTint="34" w:fill="FDD3BA" w:themeFill="accent3" w:themeFillTint="34"/>
      </w:tcPr>
    </w:tblStylePr>
    <w:tblStylePr w:type="band2Horz">
      <w:rPr>
        <w:rFonts w:ascii="Arial" w:hAnsi="Arial"/>
        <w:color w:val="A33E03" w:themeColor="accent3"/>
        <w:sz w:val="22"/>
        <w14:textFill>
          <w14:solidFill>
            <w14:schemeClr w14:val="accent3"/>
          </w14:solidFill>
        </w14:textFill>
      </w:rPr>
    </w:tblStylePr>
  </w:style>
  <w:style w:type="table" w:customStyle="1" w:styleId="136">
    <w:name w:val="Grid Table 6 Colorful - Accent 41"/>
    <w:basedOn w:val="12"/>
    <w:qFormat/>
    <w:uiPriority w:val="99"/>
    <w:tblPr>
      <w:tblBorders>
        <w:top w:val="single" w:color="E033FB" w:themeColor="accent4" w:themeTint="9A" w:sz="4" w:space="0"/>
        <w:left w:val="single" w:color="E033FB" w:themeColor="accent4" w:themeTint="9A" w:sz="4" w:space="0"/>
        <w:bottom w:val="single" w:color="E033FB" w:themeColor="accent4" w:themeTint="9A" w:sz="4" w:space="0"/>
        <w:right w:val="single" w:color="E033FB" w:themeColor="accent4" w:themeTint="9A" w:sz="4" w:space="0"/>
        <w:insideH w:val="single" w:color="E033FB" w:themeColor="accent4" w:themeTint="9A" w:sz="4" w:space="0"/>
        <w:insideV w:val="single" w:color="E033FB" w:themeColor="accent4" w:themeTint="9A" w:sz="4" w:space="0"/>
      </w:tblBorders>
    </w:tblPr>
    <w:tblStylePr w:type="firstRow">
      <w:rPr>
        <w:b/>
        <w:color w:val="E134FB" w:themeColor="accent4" w:themeTint="99"/>
        <w14:textFill>
          <w14:solidFill>
            <w14:schemeClr w14:val="accent4">
              <w14:lumMod w14:val="60000"/>
              <w14:lumOff w14:val="40000"/>
            </w14:schemeClr>
          </w14:solidFill>
        </w14:textFill>
      </w:rPr>
      <w:tcPr>
        <w:tcBorders>
          <w:bottom w:val="single" w:color="E033FB" w:themeColor="accent4" w:themeTint="9A" w:sz="12" w:space="0"/>
        </w:tcBorders>
      </w:tcPr>
    </w:tblStylePr>
    <w:tblStylePr w:type="lastRow">
      <w:rPr>
        <w:b/>
        <w:color w:val="E134FB" w:themeColor="accent4" w:themeTint="99"/>
        <w14:textFill>
          <w14:solidFill>
            <w14:schemeClr w14:val="accent4">
              <w14:lumMod w14:val="60000"/>
              <w14:lumOff w14:val="40000"/>
            </w14:schemeClr>
          </w14:solidFill>
        </w14:textFill>
      </w:rPr>
    </w:tblStylePr>
    <w:tblStylePr w:type="firstCol">
      <w:rPr>
        <w:b/>
        <w:color w:val="E134FB" w:themeColor="accent4" w:themeTint="99"/>
        <w14:textFill>
          <w14:solidFill>
            <w14:schemeClr w14:val="accent4">
              <w14:lumMod w14:val="60000"/>
              <w14:lumOff w14:val="40000"/>
            </w14:schemeClr>
          </w14:solidFill>
        </w14:textFill>
      </w:rPr>
    </w:tblStylePr>
    <w:tblStylePr w:type="lastCol">
      <w:rPr>
        <w:b/>
        <w:color w:val="E134FB" w:themeColor="accent4" w:themeTint="99"/>
        <w14:textFill>
          <w14:solidFill>
            <w14:schemeClr w14:val="accent4">
              <w14:lumMod w14:val="60000"/>
              <w14:lumOff w14:val="40000"/>
            </w14:schemeClr>
          </w14:solidFill>
        </w14:textFill>
      </w:rPr>
    </w:tblStylePr>
    <w:tblStylePr w:type="band1Vert">
      <w:tcPr>
        <w:shd w:val="clear" w:color="F4BAFD" w:themeColor="accent4" w:themeTint="34" w:fill="F4BAFD" w:themeFill="accent4" w:themeFillTint="34"/>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4BAFD" w:themeColor="accent4" w:themeTint="34" w:fill="F4BAFD" w:themeFill="accent4" w:themeFillTint="34"/>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37">
    <w:name w:val="Grid Table 6 Colorful - Accent 51"/>
    <w:basedOn w:val="12"/>
    <w:qFormat/>
    <w:uiPriority w:val="99"/>
    <w:tblPr>
      <w:tblBorders>
        <w:top w:val="single" w:color="C99C00" w:themeColor="accent5" w:sz="4" w:space="0"/>
        <w:left w:val="single" w:color="C99C00" w:themeColor="accent5" w:sz="4" w:space="0"/>
        <w:bottom w:val="single" w:color="C99C00" w:themeColor="accent5" w:sz="4" w:space="0"/>
        <w:right w:val="single" w:color="C99C00" w:themeColor="accent5" w:sz="4" w:space="0"/>
        <w:insideH w:val="single" w:color="C99C00" w:themeColor="accent5" w:sz="4" w:space="0"/>
        <w:insideV w:val="single" w:color="C99C00" w:themeColor="accent5" w:sz="4" w:space="0"/>
      </w:tblBorders>
    </w:tblPr>
    <w:tblStylePr w:type="firstRow">
      <w:rPr>
        <w:b/>
        <w:color w:val="755A00" w:themeColor="accent5" w:themeShade="94"/>
      </w:rPr>
      <w:tcPr>
        <w:tcBorders>
          <w:bottom w:val="single" w:color="C99C00" w:themeColor="accent5" w:sz="12" w:space="0"/>
        </w:tcBorders>
      </w:tcPr>
    </w:tblStylePr>
    <w:tblStylePr w:type="lastRow">
      <w:rPr>
        <w:b/>
        <w:color w:val="755A00" w:themeColor="accent5" w:themeShade="94"/>
      </w:rPr>
    </w:tblStylePr>
    <w:tblStylePr w:type="firstCol">
      <w:rPr>
        <w:b/>
        <w:color w:val="755A00" w:themeColor="accent5" w:themeShade="94"/>
      </w:rPr>
    </w:tblStylePr>
    <w:tblStylePr w:type="lastCol">
      <w:rPr>
        <w:b/>
        <w:color w:val="755A00" w:themeColor="accent5" w:themeShade="94"/>
      </w:rPr>
    </w:tblStylePr>
    <w:tblStylePr w:type="band1Vert">
      <w:tcPr>
        <w:shd w:val="clear" w:color="FFF0BF" w:themeColor="accent5" w:themeTint="34" w:fill="FFF0BF" w:themeFill="accent5" w:themeFillTint="34"/>
      </w:tcPr>
    </w:tblStylePr>
    <w:tblStylePr w:type="band1Horz">
      <w:rPr>
        <w:rFonts w:ascii="Arial" w:hAnsi="Arial"/>
        <w:color w:val="755A00" w:themeColor="accent5" w:themeShade="94"/>
        <w:sz w:val="22"/>
      </w:rPr>
      <w:tcPr>
        <w:shd w:val="clear" w:color="FFF0BF" w:themeColor="accent5" w:themeTint="34" w:fill="FFF0BF" w:themeFill="accent5" w:themeFillTint="34"/>
      </w:tcPr>
    </w:tblStylePr>
    <w:tblStylePr w:type="band2Horz">
      <w:rPr>
        <w:rFonts w:ascii="Arial" w:hAnsi="Arial"/>
        <w:color w:val="755A00" w:themeColor="accent5" w:themeShade="94"/>
        <w:sz w:val="22"/>
      </w:rPr>
    </w:tblStylePr>
  </w:style>
  <w:style w:type="table" w:customStyle="1" w:styleId="138">
    <w:name w:val="Grid Table 6 Colorful - Accent 61"/>
    <w:basedOn w:val="12"/>
    <w:qFormat/>
    <w:uiPriority w:val="99"/>
    <w:tblPr>
      <w:tblBorders>
        <w:top w:val="single" w:color="C9211E" w:themeColor="accent6" w:sz="4" w:space="0"/>
        <w:left w:val="single" w:color="C9211E" w:themeColor="accent6" w:sz="4" w:space="0"/>
        <w:bottom w:val="single" w:color="C9211E" w:themeColor="accent6" w:sz="4" w:space="0"/>
        <w:right w:val="single" w:color="C9211E" w:themeColor="accent6" w:sz="4" w:space="0"/>
        <w:insideH w:val="single" w:color="C9211E" w:themeColor="accent6" w:sz="4" w:space="0"/>
        <w:insideV w:val="single" w:color="C9211E" w:themeColor="accent6" w:sz="4" w:space="0"/>
      </w:tblBorders>
    </w:tblPr>
    <w:tblStylePr w:type="firstRow">
      <w:rPr>
        <w:b/>
        <w:color w:val="755A00" w:themeColor="accent5" w:themeShade="94"/>
      </w:rPr>
      <w:tcPr>
        <w:tcBorders>
          <w:bottom w:val="single" w:color="C9211E" w:themeColor="accent6" w:sz="12" w:space="0"/>
        </w:tcBorders>
      </w:tcPr>
    </w:tblStylePr>
    <w:tblStylePr w:type="lastRow">
      <w:rPr>
        <w:b/>
        <w:color w:val="755A00" w:themeColor="accent5" w:themeShade="94"/>
      </w:rPr>
    </w:tblStylePr>
    <w:tblStylePr w:type="firstCol">
      <w:rPr>
        <w:b/>
        <w:color w:val="755A00" w:themeColor="accent5" w:themeShade="94"/>
      </w:rPr>
    </w:tblStylePr>
    <w:tblStylePr w:type="lastCol">
      <w:rPr>
        <w:b/>
        <w:color w:val="755A00" w:themeColor="accent5" w:themeShade="94"/>
      </w:rPr>
    </w:tblStylePr>
    <w:tblStylePr w:type="band1Vert">
      <w:tcPr>
        <w:shd w:val="clear" w:color="F7CECD" w:themeColor="accent6" w:themeTint="34" w:fill="F7CECD" w:themeFill="accent6" w:themeFillTint="34"/>
      </w:tcPr>
    </w:tblStylePr>
    <w:tblStylePr w:type="band1Horz">
      <w:rPr>
        <w:rFonts w:ascii="Arial" w:hAnsi="Arial"/>
        <w:color w:val="755A00" w:themeColor="accent5" w:themeShade="94"/>
        <w:sz w:val="22"/>
      </w:rPr>
      <w:tcPr>
        <w:shd w:val="clear" w:color="F7CECD" w:themeColor="accent6" w:themeTint="34" w:fill="F7CECD" w:themeFill="accent6" w:themeFillTint="34"/>
      </w:tcPr>
    </w:tblStylePr>
    <w:tblStylePr w:type="band2Horz">
      <w:rPr>
        <w:rFonts w:ascii="Arial" w:hAnsi="Arial"/>
        <w:color w:val="755A00" w:themeColor="accent5" w:themeShade="94"/>
        <w:sz w:val="22"/>
      </w:rPr>
    </w:tblStylePr>
  </w:style>
  <w:style w:type="table" w:customStyle="1" w:styleId="139">
    <w:name w:val="Tabela siatki 7 — kolorowa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0">
    <w:name w:val="Grid Table 7 Colorful - Accent 11"/>
    <w:basedOn w:val="12"/>
    <w:qFormat/>
    <w:uiPriority w:val="99"/>
    <w:tblPr>
      <w:tblBorders>
        <w:bottom w:val="single" w:color="6BFB55" w:themeColor="accent1" w:themeTint="80" w:sz="4" w:space="0"/>
        <w:right w:val="single" w:color="6BFB55" w:themeColor="accent1" w:themeTint="80" w:sz="4" w:space="0"/>
        <w:insideH w:val="single" w:color="6BFB55" w:themeColor="accent1" w:themeTint="80" w:sz="4" w:space="0"/>
        <w:insideV w:val="single" w:color="6BFB55" w:themeColor="accent1" w:themeTint="80" w:sz="4" w:space="0"/>
      </w:tblBorders>
    </w:tblPr>
    <w:tblStylePr w:type="firstRow">
      <w:rPr>
        <w:rFonts w:ascii="Arial" w:hAnsi="Arial"/>
        <w:b/>
        <w:color w:val="6CFC56" w:themeColor="accent1" w:themeTint="80"/>
        <w:sz w:val="22"/>
        <w14:textFill>
          <w14:solidFill>
            <w14:schemeClr w14:val="accent1">
              <w14:lumMod w14:val="50000"/>
              <w14:lumOff w14:val="50000"/>
            </w14:schemeClr>
          </w14:solidFill>
        </w14:textFill>
      </w:rPr>
      <w:tcPr>
        <w:tcBorders>
          <w:top w:val="nil"/>
          <w:left w:val="nil"/>
          <w:bottom w:val="single" w:color="6BFB55" w:themeColor="accent1" w:themeTint="80" w:sz="4" w:space="0"/>
          <w:right w:val="nil"/>
        </w:tcBorders>
        <w:shd w:val="clear" w:color="FFFFFF" w:themeColor="light1" w:fill="FFFFFF" w:themeFill="light1"/>
      </w:tcPr>
    </w:tblStylePr>
    <w:tblStylePr w:type="lastRow">
      <w:rPr>
        <w:rFonts w:ascii="Arial" w:hAnsi="Arial"/>
        <w:b/>
        <w:color w:val="6CFC56" w:themeColor="accent1" w:themeTint="80"/>
        <w:sz w:val="22"/>
        <w14:textFill>
          <w14:solidFill>
            <w14:schemeClr w14:val="accent1">
              <w14:lumMod w14:val="50000"/>
              <w14:lumOff w14:val="50000"/>
            </w14:schemeClr>
          </w14:solidFill>
        </w14:textFill>
      </w:rPr>
      <w:tcPr>
        <w:tcBorders>
          <w:top w:val="single" w:color="6BFB55"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6CFC56" w:themeColor="accent1" w:themeTint="80"/>
        <w:sz w:val="22"/>
        <w14:textFill>
          <w14:solidFill>
            <w14:schemeClr w14:val="accent1">
              <w14:lumMod w14:val="50000"/>
              <w14:lumOff w14:val="50000"/>
            </w14:schemeClr>
          </w14:solidFill>
        </w14:textFill>
      </w:rPr>
      <w:tcPr>
        <w:tcBorders>
          <w:top w:val="nil"/>
          <w:left w:val="nil"/>
          <w:bottom w:val="nil"/>
          <w:right w:val="single" w:color="6BFB55" w:themeColor="accent1" w:themeTint="80" w:sz="4" w:space="0"/>
        </w:tcBorders>
        <w:shd w:val="clear" w:color="FFFFFF" w:fill="auto"/>
      </w:tcPr>
    </w:tblStylePr>
    <w:tblStylePr w:type="lastCol">
      <w:rPr>
        <w:rFonts w:ascii="Arial" w:hAnsi="Arial"/>
        <w:i/>
        <w:color w:val="6CFC56" w:themeColor="accent1" w:themeTint="80"/>
        <w:sz w:val="22"/>
        <w14:textFill>
          <w14:solidFill>
            <w14:schemeClr w14:val="accent1">
              <w14:lumMod w14:val="50000"/>
              <w14:lumOff w14:val="50000"/>
            </w14:schemeClr>
          </w14:solidFill>
        </w14:textFill>
      </w:rPr>
      <w:tcPr>
        <w:tcBorders>
          <w:top w:val="nil"/>
          <w:left w:val="single" w:color="6BFB55" w:themeColor="accent1" w:themeTint="80" w:sz="4" w:space="0"/>
          <w:bottom w:val="nil"/>
          <w:right w:val="nil"/>
        </w:tcBorders>
        <w:shd w:val="clear" w:color="FFFFFF" w:fill="auto"/>
      </w:tcPr>
    </w:tblStylePr>
    <w:tblStylePr w:type="band1Vert">
      <w:tcPr>
        <w:shd w:val="clear" w:color="C2FDBA" w:themeColor="accent1" w:themeTint="34" w:fill="C2FDBA" w:themeFill="accent1" w:themeFillTint="34"/>
      </w:tcPr>
    </w:tblStylePr>
    <w:tblStylePr w:type="band1Horz">
      <w:rPr>
        <w:rFonts w:ascii="Arial" w:hAnsi="Arial"/>
        <w:color w:val="6CFC56" w:themeColor="accent1" w:themeTint="80"/>
        <w:sz w:val="22"/>
        <w14:textFill>
          <w14:solidFill>
            <w14:schemeClr w14:val="accent1">
              <w14:lumMod w14:val="50000"/>
              <w14:lumOff w14:val="50000"/>
            </w14:schemeClr>
          </w14:solidFill>
        </w14:textFill>
      </w:rPr>
      <w:tcPr>
        <w:shd w:val="clear" w:color="C2FDBA" w:themeColor="accent1" w:themeTint="34" w:fill="C2FDBA" w:themeFill="accent1" w:themeFillTint="34"/>
      </w:tcPr>
    </w:tblStylePr>
    <w:tblStylePr w:type="band2Horz">
      <w:rPr>
        <w:rFonts w:ascii="Arial" w:hAnsi="Arial"/>
        <w:color w:val="6CFC56" w:themeColor="accent1" w:themeTint="80"/>
        <w:sz w:val="22"/>
        <w14:textFill>
          <w14:solidFill>
            <w14:schemeClr w14:val="accent1">
              <w14:lumMod w14:val="50000"/>
              <w14:lumOff w14:val="50000"/>
            </w14:schemeClr>
          </w14:solidFill>
        </w14:textFill>
      </w:rPr>
    </w:tblStylePr>
  </w:style>
  <w:style w:type="table" w:customStyle="1" w:styleId="141">
    <w:name w:val="Grid Table 7 Colorful - Accent 21"/>
    <w:basedOn w:val="12"/>
    <w:qFormat/>
    <w:uiPriority w:val="99"/>
    <w:tblPr>
      <w:tblBorders>
        <w:bottom w:val="single" w:color="36B4FB" w:themeColor="accent2" w:themeTint="97" w:sz="4" w:space="0"/>
        <w:right w:val="single" w:color="36B4FB" w:themeColor="accent2" w:themeTint="97" w:sz="4" w:space="0"/>
        <w:insideH w:val="single" w:color="36B4FB" w:themeColor="accent2" w:themeTint="97" w:sz="4" w:space="0"/>
        <w:insideV w:val="single" w:color="36B4FB" w:themeColor="accent2" w:themeTint="97" w:sz="4" w:space="0"/>
      </w:tblBorders>
    </w:tblPr>
    <w:tblStylePr w:type="firstRow">
      <w:rPr>
        <w:rFonts w:ascii="Arial" w:hAnsi="Arial"/>
        <w:b/>
        <w:color w:val="38B4FB" w:themeColor="accent2" w:themeTint="96"/>
        <w:sz w:val="22"/>
        <w14:textFill>
          <w14:solidFill>
            <w14:schemeClr w14:val="accent2">
              <w14:lumMod w14:val="59000"/>
              <w14:lumOff w14:val="41000"/>
            </w14:schemeClr>
          </w14:solidFill>
        </w14:textFill>
      </w:rPr>
      <w:tcPr>
        <w:tcBorders>
          <w:top w:val="nil"/>
          <w:left w:val="nil"/>
          <w:bottom w:val="single" w:color="36B4FB" w:themeColor="accent2" w:themeTint="97" w:sz="4" w:space="0"/>
          <w:right w:val="nil"/>
        </w:tcBorders>
        <w:shd w:val="clear" w:color="FFFFFF" w:themeColor="light1" w:fill="FFFFFF" w:themeFill="light1"/>
      </w:tcPr>
    </w:tblStylePr>
    <w:tblStylePr w:type="lastRow">
      <w:rPr>
        <w:rFonts w:ascii="Arial" w:hAnsi="Arial"/>
        <w:b/>
        <w:color w:val="38B4FB" w:themeColor="accent2" w:themeTint="96"/>
        <w:sz w:val="22"/>
        <w14:textFill>
          <w14:solidFill>
            <w14:schemeClr w14:val="accent2">
              <w14:lumMod w14:val="59000"/>
              <w14:lumOff w14:val="41000"/>
            </w14:schemeClr>
          </w14:solidFill>
        </w14:textFill>
      </w:rPr>
      <w:tcPr>
        <w:tcBorders>
          <w:top w:val="single" w:color="36B4FB"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nil"/>
          <w:bottom w:val="nil"/>
          <w:right w:val="single" w:color="36B4FB" w:themeColor="accent2" w:themeTint="97" w:sz="4" w:space="0"/>
        </w:tcBorders>
        <w:shd w:val="clear" w:color="FFFFFF" w:fill="auto"/>
      </w:tcPr>
    </w:tblStylePr>
    <w:tblStylePr w:type="lastCol">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single" w:color="36B4FB" w:themeColor="accent2" w:themeTint="97" w:sz="4" w:space="0"/>
          <w:bottom w:val="nil"/>
          <w:right w:val="nil"/>
        </w:tcBorders>
        <w:shd w:val="clear" w:color="FFFFFF" w:fill="auto"/>
      </w:tcPr>
    </w:tblStylePr>
    <w:tblStylePr w:type="band1Vert">
      <w:tcPr>
        <w:shd w:val="clear" w:color="BCE6FD" w:themeColor="accent2" w:themeTint="32" w:fill="BCE6FD" w:themeFill="accent2" w:themeFillTint="32"/>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BCE6FD" w:themeColor="accent2" w:themeTint="32" w:fill="BCE6FD" w:themeFill="accent2" w:themeFillTint="32"/>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42">
    <w:name w:val="Grid Table 7 Colorful - Accent 31"/>
    <w:basedOn w:val="12"/>
    <w:qFormat/>
    <w:uiPriority w:val="99"/>
    <w:tblPr>
      <w:tblBorders>
        <w:bottom w:val="single" w:color="A43E03" w:themeColor="accent3" w:themeTint="FE" w:sz="4" w:space="0"/>
        <w:right w:val="single" w:color="A43E03" w:themeColor="accent3" w:themeTint="FE" w:sz="4" w:space="0"/>
        <w:insideH w:val="single" w:color="A43E03" w:themeColor="accent3" w:themeTint="FE" w:sz="4" w:space="0"/>
        <w:insideV w:val="single" w:color="A43E03" w:themeColor="accent3" w:themeTint="FE" w:sz="4" w:space="0"/>
      </w:tblBorders>
    </w:tblPr>
    <w:tblStylePr w:type="firstRow">
      <w:rPr>
        <w:rFonts w:ascii="Arial" w:hAnsi="Arial"/>
        <w:b/>
        <w:color w:val="A33E03" w:themeColor="accent3"/>
        <w:sz w:val="22"/>
        <w14:textFill>
          <w14:solidFill>
            <w14:schemeClr w14:val="accent3"/>
          </w14:solidFill>
        </w14:textFill>
      </w:rPr>
      <w:tcPr>
        <w:tcBorders>
          <w:top w:val="nil"/>
          <w:left w:val="nil"/>
          <w:bottom w:val="single" w:color="A43E03" w:themeColor="accent3" w:themeTint="FE" w:sz="4" w:space="0"/>
          <w:right w:val="nil"/>
        </w:tcBorders>
        <w:shd w:val="clear" w:color="FFFFFF" w:themeColor="light1" w:fill="FFFFFF" w:themeFill="light1"/>
      </w:tcPr>
    </w:tblStylePr>
    <w:tblStylePr w:type="lastRow">
      <w:rPr>
        <w:rFonts w:ascii="Arial" w:hAnsi="Arial"/>
        <w:b/>
        <w:color w:val="A33E03" w:themeColor="accent3"/>
        <w:sz w:val="22"/>
        <w14:textFill>
          <w14:solidFill>
            <w14:schemeClr w14:val="accent3"/>
          </w14:solidFill>
        </w14:textFill>
      </w:rPr>
      <w:tcPr>
        <w:tcBorders>
          <w:top w:val="single" w:color="A43E03"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33E03" w:themeColor="accent3"/>
        <w:sz w:val="22"/>
        <w14:textFill>
          <w14:solidFill>
            <w14:schemeClr w14:val="accent3"/>
          </w14:solidFill>
        </w14:textFill>
      </w:rPr>
      <w:tcPr>
        <w:tcBorders>
          <w:top w:val="nil"/>
          <w:left w:val="nil"/>
          <w:bottom w:val="nil"/>
          <w:right w:val="single" w:color="A43E03" w:themeColor="accent3" w:themeTint="FE" w:sz="4" w:space="0"/>
        </w:tcBorders>
        <w:shd w:val="clear" w:color="FFFFFF" w:fill="auto"/>
      </w:tcPr>
    </w:tblStylePr>
    <w:tblStylePr w:type="lastCol">
      <w:rPr>
        <w:rFonts w:ascii="Arial" w:hAnsi="Arial"/>
        <w:i/>
        <w:color w:val="A33E03" w:themeColor="accent3"/>
        <w:sz w:val="22"/>
        <w14:textFill>
          <w14:solidFill>
            <w14:schemeClr w14:val="accent3"/>
          </w14:solidFill>
        </w14:textFill>
      </w:rPr>
      <w:tcPr>
        <w:tcBorders>
          <w:top w:val="nil"/>
          <w:left w:val="single" w:color="A43E03" w:themeColor="accent3" w:themeTint="FE" w:sz="4" w:space="0"/>
          <w:bottom w:val="nil"/>
          <w:right w:val="nil"/>
        </w:tcBorders>
        <w:shd w:val="clear" w:color="FFFFFF" w:fill="auto"/>
      </w:tcPr>
    </w:tblStylePr>
    <w:tblStylePr w:type="band1Vert">
      <w:tcPr>
        <w:shd w:val="clear" w:color="FDD3BA" w:themeColor="accent3" w:themeTint="34" w:fill="FDD3BA" w:themeFill="accent3" w:themeFillTint="34"/>
      </w:tcPr>
    </w:tblStylePr>
    <w:tblStylePr w:type="band1Horz">
      <w:rPr>
        <w:rFonts w:ascii="Arial" w:hAnsi="Arial"/>
        <w:color w:val="A33E03" w:themeColor="accent3"/>
        <w:sz w:val="22"/>
        <w14:textFill>
          <w14:solidFill>
            <w14:schemeClr w14:val="accent3"/>
          </w14:solidFill>
        </w14:textFill>
      </w:rPr>
      <w:tcPr>
        <w:shd w:val="clear" w:color="FDD3BA" w:themeColor="accent3" w:themeTint="34" w:fill="FDD3BA" w:themeFill="accent3" w:themeFillTint="34"/>
      </w:tcPr>
    </w:tblStylePr>
    <w:tblStylePr w:type="band2Horz">
      <w:rPr>
        <w:rFonts w:ascii="Arial" w:hAnsi="Arial"/>
        <w:color w:val="A33E03" w:themeColor="accent3"/>
        <w:sz w:val="22"/>
        <w14:textFill>
          <w14:solidFill>
            <w14:schemeClr w14:val="accent3"/>
          </w14:solidFill>
        </w14:textFill>
      </w:rPr>
    </w:tblStylePr>
  </w:style>
  <w:style w:type="table" w:customStyle="1" w:styleId="143">
    <w:name w:val="Grid Table 7 Colorful - Accent 41"/>
    <w:basedOn w:val="12"/>
    <w:qFormat/>
    <w:uiPriority w:val="99"/>
    <w:tblPr>
      <w:tblBorders>
        <w:bottom w:val="single" w:color="E033FB" w:themeColor="accent4" w:themeTint="9A" w:sz="4" w:space="0"/>
        <w:right w:val="single" w:color="E033FB" w:themeColor="accent4" w:themeTint="9A" w:sz="4" w:space="0"/>
        <w:insideH w:val="single" w:color="E033FB" w:themeColor="accent4" w:themeTint="9A" w:sz="4" w:space="0"/>
        <w:insideV w:val="single" w:color="E033FB" w:themeColor="accent4" w:themeTint="9A" w:sz="4" w:space="0"/>
      </w:tblBorders>
    </w:tblPr>
    <w:tblStylePr w:type="firstRow">
      <w:rPr>
        <w:rFonts w:ascii="Arial" w:hAnsi="Arial"/>
        <w:b/>
        <w:color w:val="E134FB" w:themeColor="accent4" w:themeTint="99"/>
        <w:sz w:val="22"/>
        <w14:textFill>
          <w14:solidFill>
            <w14:schemeClr w14:val="accent4">
              <w14:lumMod w14:val="60000"/>
              <w14:lumOff w14:val="40000"/>
            </w14:schemeClr>
          </w14:solidFill>
        </w14:textFill>
      </w:rPr>
      <w:tcPr>
        <w:tcBorders>
          <w:top w:val="nil"/>
          <w:left w:val="nil"/>
          <w:bottom w:val="single" w:color="E033FB" w:themeColor="accent4" w:themeTint="9A" w:sz="4" w:space="0"/>
          <w:right w:val="nil"/>
        </w:tcBorders>
        <w:shd w:val="clear" w:color="FFFFFF" w:themeColor="light1" w:fill="FFFFFF" w:themeFill="light1"/>
      </w:tcPr>
    </w:tblStylePr>
    <w:tblStylePr w:type="lastRow">
      <w:rPr>
        <w:rFonts w:ascii="Arial" w:hAnsi="Arial"/>
        <w:b/>
        <w:color w:val="E134FB" w:themeColor="accent4" w:themeTint="99"/>
        <w:sz w:val="22"/>
        <w14:textFill>
          <w14:solidFill>
            <w14:schemeClr w14:val="accent4">
              <w14:lumMod w14:val="60000"/>
              <w14:lumOff w14:val="40000"/>
            </w14:schemeClr>
          </w14:solidFill>
        </w14:textFill>
      </w:rPr>
      <w:tcPr>
        <w:tcBorders>
          <w:top w:val="single" w:color="E033FB"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nil"/>
          <w:bottom w:val="nil"/>
          <w:right w:val="single" w:color="E033FB" w:themeColor="accent4" w:themeTint="9A" w:sz="4" w:space="0"/>
        </w:tcBorders>
        <w:shd w:val="clear" w:color="FFFFFF" w:fill="auto"/>
      </w:tcPr>
    </w:tblStylePr>
    <w:tblStylePr w:type="lastCol">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single" w:color="E033FB" w:themeColor="accent4" w:themeTint="9A" w:sz="4" w:space="0"/>
          <w:bottom w:val="nil"/>
          <w:right w:val="nil"/>
        </w:tcBorders>
        <w:shd w:val="clear" w:color="FFFFFF" w:fill="auto"/>
      </w:tcPr>
    </w:tblStylePr>
    <w:tblStylePr w:type="band1Vert">
      <w:tcPr>
        <w:shd w:val="clear" w:color="F4BAFD" w:themeColor="accent4" w:themeTint="34" w:fill="F4BAFD" w:themeFill="accent4" w:themeFillTint="34"/>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4BAFD" w:themeColor="accent4" w:themeTint="34" w:fill="F4BAFD" w:themeFill="accent4" w:themeFillTint="34"/>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44">
    <w:name w:val="Grid Table 7 Colorful - Accent 51"/>
    <w:basedOn w:val="12"/>
    <w:qFormat/>
    <w:uiPriority w:val="99"/>
    <w:tblPr>
      <w:tblBorders>
        <w:bottom w:val="single" w:color="FFD750" w:themeColor="accent5" w:themeTint="90" w:sz="4" w:space="0"/>
        <w:right w:val="single" w:color="FFD750" w:themeColor="accent5" w:themeTint="90" w:sz="4" w:space="0"/>
        <w:insideH w:val="single" w:color="FFD750" w:themeColor="accent5" w:themeTint="90" w:sz="4" w:space="0"/>
        <w:insideV w:val="single" w:color="FFD750" w:themeColor="accent5" w:themeTint="90" w:sz="4" w:space="0"/>
      </w:tblBorders>
    </w:tblPr>
    <w:tblStylePr w:type="firstRow">
      <w:rPr>
        <w:rFonts w:ascii="Arial" w:hAnsi="Arial"/>
        <w:b/>
        <w:color w:val="755A00" w:themeColor="accent5" w:themeShade="94"/>
        <w:sz w:val="22"/>
      </w:rPr>
      <w:tcPr>
        <w:tcBorders>
          <w:top w:val="nil"/>
          <w:left w:val="nil"/>
          <w:bottom w:val="single" w:color="FFD750" w:themeColor="accent5" w:themeTint="90" w:sz="4" w:space="0"/>
          <w:right w:val="nil"/>
        </w:tcBorders>
        <w:shd w:val="clear" w:color="FFFFFF" w:themeColor="light1" w:fill="FFFFFF" w:themeFill="light1"/>
      </w:tcPr>
    </w:tblStylePr>
    <w:tblStylePr w:type="lastRow">
      <w:rPr>
        <w:rFonts w:ascii="Arial" w:hAnsi="Arial"/>
        <w:b/>
        <w:color w:val="755A00" w:themeColor="accent5" w:themeShade="94"/>
        <w:sz w:val="22"/>
      </w:rPr>
      <w:tcPr>
        <w:tcBorders>
          <w:top w:val="single" w:color="FFD750"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755A00" w:themeColor="accent5" w:themeShade="94"/>
        <w:sz w:val="22"/>
      </w:rPr>
      <w:tcPr>
        <w:tcBorders>
          <w:top w:val="nil"/>
          <w:left w:val="nil"/>
          <w:bottom w:val="nil"/>
          <w:right w:val="single" w:color="FFD750" w:themeColor="accent5" w:themeTint="90" w:sz="4" w:space="0"/>
        </w:tcBorders>
        <w:shd w:val="clear" w:color="FFFFFF" w:fill="auto"/>
      </w:tcPr>
    </w:tblStylePr>
    <w:tblStylePr w:type="lastCol">
      <w:rPr>
        <w:rFonts w:ascii="Arial" w:hAnsi="Arial"/>
        <w:i/>
        <w:color w:val="755A00" w:themeColor="accent5" w:themeShade="94"/>
        <w:sz w:val="22"/>
      </w:rPr>
      <w:tcPr>
        <w:tcBorders>
          <w:top w:val="nil"/>
          <w:left w:val="single" w:color="FFD750" w:themeColor="accent5" w:themeTint="90" w:sz="4" w:space="0"/>
          <w:bottom w:val="nil"/>
          <w:right w:val="nil"/>
        </w:tcBorders>
        <w:shd w:val="clear" w:color="FFFFFF" w:fill="auto"/>
      </w:tcPr>
    </w:tblStylePr>
    <w:tblStylePr w:type="band1Vert">
      <w:tcPr>
        <w:shd w:val="clear" w:color="FFF0BF" w:themeColor="accent5" w:themeTint="34" w:fill="FFF0BF" w:themeFill="accent5" w:themeFillTint="34"/>
      </w:tcPr>
    </w:tblStylePr>
    <w:tblStylePr w:type="band1Horz">
      <w:rPr>
        <w:rFonts w:ascii="Arial" w:hAnsi="Arial"/>
        <w:color w:val="755A00" w:themeColor="accent5" w:themeShade="94"/>
        <w:sz w:val="22"/>
      </w:rPr>
      <w:tcPr>
        <w:shd w:val="clear" w:color="FFF0BF" w:themeColor="accent5" w:themeTint="34" w:fill="FFF0BF" w:themeFill="accent5" w:themeFillTint="34"/>
      </w:tcPr>
    </w:tblStylePr>
    <w:tblStylePr w:type="band2Horz">
      <w:rPr>
        <w:rFonts w:ascii="Arial" w:hAnsi="Arial"/>
        <w:color w:val="755A00" w:themeColor="accent5" w:themeShade="94"/>
        <w:sz w:val="22"/>
      </w:rPr>
    </w:tblStylePr>
  </w:style>
  <w:style w:type="table" w:customStyle="1" w:styleId="145">
    <w:name w:val="Grid Table 7 Colorful - Accent 61"/>
    <w:basedOn w:val="12"/>
    <w:qFormat/>
    <w:uiPriority w:val="99"/>
    <w:tblPr>
      <w:tblBorders>
        <w:bottom w:val="single" w:color="EA7775" w:themeColor="accent6" w:themeTint="90" w:sz="4" w:space="0"/>
        <w:right w:val="single" w:color="EA7775" w:themeColor="accent6" w:themeTint="90" w:sz="4" w:space="0"/>
        <w:insideH w:val="single" w:color="EA7775" w:themeColor="accent6" w:themeTint="90" w:sz="4" w:space="0"/>
        <w:insideV w:val="single" w:color="EA7775" w:themeColor="accent6" w:themeTint="90" w:sz="4" w:space="0"/>
      </w:tblBorders>
    </w:tblPr>
    <w:tblStylePr w:type="firstRow">
      <w:rPr>
        <w:rFonts w:ascii="Arial" w:hAnsi="Arial"/>
        <w:b/>
        <w:color w:val="751311" w:themeColor="accent6" w:themeShade="94"/>
        <w:sz w:val="22"/>
      </w:rPr>
      <w:tcPr>
        <w:tcBorders>
          <w:top w:val="nil"/>
          <w:left w:val="nil"/>
          <w:bottom w:val="single" w:color="EA7775" w:themeColor="accent6" w:themeTint="90" w:sz="4" w:space="0"/>
          <w:right w:val="nil"/>
        </w:tcBorders>
        <w:shd w:val="clear" w:color="FFFFFF" w:themeColor="light1" w:fill="FFFFFF" w:themeFill="light1"/>
      </w:tcPr>
    </w:tblStylePr>
    <w:tblStylePr w:type="lastRow">
      <w:rPr>
        <w:rFonts w:ascii="Arial" w:hAnsi="Arial"/>
        <w:b/>
        <w:color w:val="751311" w:themeColor="accent6" w:themeShade="94"/>
        <w:sz w:val="22"/>
      </w:rPr>
      <w:tcPr>
        <w:tcBorders>
          <w:top w:val="single" w:color="EA7775"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751311" w:themeColor="accent6" w:themeShade="94"/>
        <w:sz w:val="22"/>
      </w:rPr>
      <w:tcPr>
        <w:tcBorders>
          <w:top w:val="nil"/>
          <w:left w:val="nil"/>
          <w:bottom w:val="nil"/>
          <w:right w:val="single" w:color="EA7775" w:themeColor="accent6" w:themeTint="90" w:sz="4" w:space="0"/>
        </w:tcBorders>
        <w:shd w:val="clear" w:color="FFFFFF" w:fill="auto"/>
      </w:tcPr>
    </w:tblStylePr>
    <w:tblStylePr w:type="lastCol">
      <w:rPr>
        <w:rFonts w:ascii="Arial" w:hAnsi="Arial"/>
        <w:i/>
        <w:color w:val="751311" w:themeColor="accent6" w:themeShade="94"/>
        <w:sz w:val="22"/>
      </w:rPr>
      <w:tcPr>
        <w:tcBorders>
          <w:top w:val="nil"/>
          <w:left w:val="single" w:color="EA7775" w:themeColor="accent6" w:themeTint="90" w:sz="4" w:space="0"/>
          <w:bottom w:val="nil"/>
          <w:right w:val="nil"/>
        </w:tcBorders>
        <w:shd w:val="clear" w:color="FFFFFF" w:fill="auto"/>
      </w:tcPr>
    </w:tblStylePr>
    <w:tblStylePr w:type="band1Vert">
      <w:tcPr>
        <w:shd w:val="clear" w:color="F7CECD" w:themeColor="accent6" w:themeTint="34" w:fill="F7CECD" w:themeFill="accent6" w:themeFillTint="34"/>
      </w:tcPr>
    </w:tblStylePr>
    <w:tblStylePr w:type="band1Horz">
      <w:rPr>
        <w:rFonts w:ascii="Arial" w:hAnsi="Arial"/>
        <w:color w:val="751311" w:themeColor="accent6" w:themeShade="94"/>
        <w:sz w:val="22"/>
      </w:rPr>
      <w:tcPr>
        <w:shd w:val="clear" w:color="F7CECD" w:themeColor="accent6" w:themeTint="34" w:fill="F7CECD" w:themeFill="accent6" w:themeFillTint="34"/>
      </w:tcPr>
    </w:tblStylePr>
    <w:tblStylePr w:type="band2Horz">
      <w:rPr>
        <w:rFonts w:ascii="Arial" w:hAnsi="Arial"/>
        <w:color w:val="751311" w:themeColor="accent6" w:themeShade="94"/>
        <w:sz w:val="22"/>
      </w:rPr>
    </w:tblStylePr>
  </w:style>
  <w:style w:type="table" w:customStyle="1" w:styleId="146">
    <w:name w:val="Tabela listy 1 — jasna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7">
    <w:name w:val="List Table 1 Light - Accent 11"/>
    <w:basedOn w:val="12"/>
    <w:qFormat/>
    <w:uiPriority w:val="99"/>
    <w:tblStylePr w:type="firstRow">
      <w:rPr>
        <w:b/>
        <w:color w:val="404040"/>
      </w:rPr>
      <w:tcPr>
        <w:tcBorders>
          <w:top w:val="nil"/>
          <w:left w:val="nil"/>
          <w:bottom w:val="single" w:color="18A303" w:themeColor="accent1" w:sz="4" w:space="0"/>
          <w:right w:val="nil"/>
        </w:tcBorders>
      </w:tcPr>
    </w:tblStylePr>
    <w:tblStylePr w:type="lastRow">
      <w:rPr>
        <w:b/>
        <w:color w:val="404040"/>
      </w:rPr>
      <w:tcPr>
        <w:tcBorders>
          <w:top w:val="single" w:color="18A303"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5FDAA" w:themeColor="accent1" w:themeTint="40" w:fill="B5FDAA" w:themeFill="accent1" w:themeFillTint="40"/>
      </w:tcPr>
    </w:tblStylePr>
    <w:tblStylePr w:type="band1Horz">
      <w:tcPr>
        <w:shd w:val="clear" w:color="B5FDAA" w:themeColor="accent1" w:themeTint="40" w:fill="B5FDAA" w:themeFill="accent1" w:themeFillTint="40"/>
      </w:tcPr>
    </w:tblStylePr>
  </w:style>
  <w:style w:type="table" w:customStyle="1" w:styleId="148">
    <w:name w:val="List Table 1 Light - Accent 21"/>
    <w:basedOn w:val="12"/>
    <w:qFormat/>
    <w:uiPriority w:val="99"/>
    <w:tblStylePr w:type="firstRow">
      <w:rPr>
        <w:b/>
        <w:color w:val="404040"/>
      </w:rPr>
      <w:tcPr>
        <w:tcBorders>
          <w:top w:val="nil"/>
          <w:left w:val="nil"/>
          <w:bottom w:val="single" w:color="0369A3" w:themeColor="accent2" w:sz="4" w:space="0"/>
          <w:right w:val="nil"/>
        </w:tcBorders>
      </w:tcPr>
    </w:tblStylePr>
    <w:tblStylePr w:type="lastRow">
      <w:rPr>
        <w:b/>
        <w:color w:val="404040"/>
      </w:rPr>
      <w:tcPr>
        <w:tcBorders>
          <w:top w:val="single" w:color="0369A3"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ADFFD" w:themeColor="accent2" w:themeTint="40" w:fill="AADFFD" w:themeFill="accent2" w:themeFillTint="40"/>
      </w:tcPr>
    </w:tblStylePr>
    <w:tblStylePr w:type="band1Horz">
      <w:tcPr>
        <w:shd w:val="clear" w:color="AADFFD" w:themeColor="accent2" w:themeTint="40" w:fill="AADFFD" w:themeFill="accent2" w:themeFillTint="40"/>
      </w:tcPr>
    </w:tblStylePr>
  </w:style>
  <w:style w:type="table" w:customStyle="1" w:styleId="149">
    <w:name w:val="List Table 1 Light - Accent 31"/>
    <w:basedOn w:val="12"/>
    <w:qFormat/>
    <w:uiPriority w:val="99"/>
    <w:tblStylePr w:type="firstRow">
      <w:rPr>
        <w:b/>
        <w:color w:val="404040"/>
      </w:rPr>
      <w:tcPr>
        <w:tcBorders>
          <w:top w:val="nil"/>
          <w:left w:val="nil"/>
          <w:bottom w:val="single" w:color="A33E03" w:themeColor="accent3" w:sz="4" w:space="0"/>
          <w:right w:val="nil"/>
        </w:tcBorders>
      </w:tcPr>
    </w:tblStylePr>
    <w:tblStylePr w:type="lastRow">
      <w:rPr>
        <w:b/>
        <w:color w:val="404040"/>
      </w:rPr>
      <w:tcPr>
        <w:tcBorders>
          <w:top w:val="single" w:color="A33E03"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C8AA" w:themeColor="accent3" w:themeTint="40" w:fill="FDC8AA" w:themeFill="accent3" w:themeFillTint="40"/>
      </w:tcPr>
    </w:tblStylePr>
    <w:tblStylePr w:type="band1Horz">
      <w:tcPr>
        <w:shd w:val="clear" w:color="FDC8AA" w:themeColor="accent3" w:themeTint="40" w:fill="FDC8AA" w:themeFill="accent3" w:themeFillTint="40"/>
      </w:tcPr>
    </w:tblStylePr>
  </w:style>
  <w:style w:type="table" w:customStyle="1" w:styleId="150">
    <w:name w:val="List Table 1 Light - Accent 41"/>
    <w:basedOn w:val="12"/>
    <w:qFormat/>
    <w:uiPriority w:val="99"/>
    <w:tblStylePr w:type="firstRow">
      <w:rPr>
        <w:b/>
        <w:color w:val="404040"/>
      </w:rPr>
      <w:tcPr>
        <w:tcBorders>
          <w:top w:val="nil"/>
          <w:left w:val="nil"/>
          <w:bottom w:val="single" w:color="8E03A3" w:themeColor="accent4" w:sz="4" w:space="0"/>
          <w:right w:val="nil"/>
        </w:tcBorders>
      </w:tcPr>
    </w:tblStylePr>
    <w:tblStylePr w:type="lastRow">
      <w:rPr>
        <w:b/>
        <w:color w:val="404040"/>
      </w:rPr>
      <w:tcPr>
        <w:tcBorders>
          <w:top w:val="single" w:color="8E03A3"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2AAFD" w:themeColor="accent4" w:themeTint="40" w:fill="F2AAFD" w:themeFill="accent4" w:themeFillTint="40"/>
      </w:tcPr>
    </w:tblStylePr>
    <w:tblStylePr w:type="band1Horz">
      <w:tcPr>
        <w:shd w:val="clear" w:color="F2AAFD" w:themeColor="accent4" w:themeTint="40" w:fill="F2AAFD" w:themeFill="accent4" w:themeFillTint="40"/>
      </w:tcPr>
    </w:tblStylePr>
  </w:style>
  <w:style w:type="table" w:customStyle="1" w:styleId="151">
    <w:name w:val="List Table 1 Light - Accent 51"/>
    <w:basedOn w:val="12"/>
    <w:qFormat/>
    <w:uiPriority w:val="99"/>
    <w:tblStylePr w:type="firstRow">
      <w:rPr>
        <w:b/>
        <w:color w:val="404040"/>
      </w:rPr>
      <w:tcPr>
        <w:tcBorders>
          <w:top w:val="nil"/>
          <w:left w:val="nil"/>
          <w:bottom w:val="single" w:color="C99C00" w:themeColor="accent5" w:sz="4" w:space="0"/>
          <w:right w:val="nil"/>
        </w:tcBorders>
      </w:tcPr>
    </w:tblStylePr>
    <w:tblStylePr w:type="lastRow">
      <w:rPr>
        <w:b/>
        <w:color w:val="404040"/>
      </w:rPr>
      <w:tcPr>
        <w:tcBorders>
          <w:top w:val="single" w:color="C99C00"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DB1" w:themeColor="accent5" w:themeTint="40" w:fill="FFEDB1" w:themeFill="accent5" w:themeFillTint="40"/>
      </w:tcPr>
    </w:tblStylePr>
    <w:tblStylePr w:type="band1Horz">
      <w:tcPr>
        <w:shd w:val="clear" w:color="FFEDB1" w:themeColor="accent5" w:themeTint="40" w:fill="FFEDB1" w:themeFill="accent5" w:themeFillTint="40"/>
      </w:tcPr>
    </w:tblStylePr>
  </w:style>
  <w:style w:type="table" w:customStyle="1" w:styleId="152">
    <w:name w:val="List Table 1 Light - Accent 61"/>
    <w:basedOn w:val="12"/>
    <w:qFormat/>
    <w:uiPriority w:val="99"/>
    <w:tblStylePr w:type="firstRow">
      <w:rPr>
        <w:b/>
        <w:color w:val="404040"/>
      </w:rPr>
      <w:tcPr>
        <w:tcBorders>
          <w:top w:val="nil"/>
          <w:left w:val="nil"/>
          <w:bottom w:val="single" w:color="C9211E" w:themeColor="accent6" w:sz="4" w:space="0"/>
          <w:right w:val="nil"/>
        </w:tcBorders>
      </w:tcPr>
    </w:tblStylePr>
    <w:tblStylePr w:type="lastRow">
      <w:rPr>
        <w:b/>
        <w:color w:val="404040"/>
      </w:rPr>
      <w:tcPr>
        <w:tcBorders>
          <w:top w:val="single" w:color="C9211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5C2C2" w:themeColor="accent6" w:themeTint="40" w:fill="F5C2C2" w:themeFill="accent6" w:themeFillTint="40"/>
      </w:tcPr>
    </w:tblStylePr>
    <w:tblStylePr w:type="band1Horz">
      <w:tcPr>
        <w:shd w:val="clear" w:color="F5C2C2" w:themeColor="accent6" w:themeTint="40" w:fill="F5C2C2" w:themeFill="accent6" w:themeFillTint="40"/>
      </w:tcPr>
    </w:tblStylePr>
  </w:style>
  <w:style w:type="table" w:customStyle="1" w:styleId="153">
    <w:name w:val="Tabela listy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2 - Accent 11"/>
    <w:basedOn w:val="12"/>
    <w:qFormat/>
    <w:uiPriority w:val="99"/>
    <w:tblPr>
      <w:tblBorders>
        <w:top w:val="single" w:color="58FB40" w:themeColor="accent1" w:themeTint="90" w:sz="4" w:space="0"/>
        <w:bottom w:val="single" w:color="58FB40" w:themeColor="accent1" w:themeTint="90" w:sz="4" w:space="0"/>
        <w:insideH w:val="single" w:color="58FB40" w:themeColor="accent1" w:themeTint="90" w:sz="4" w:space="0"/>
      </w:tblBorders>
    </w:tblPr>
    <w:tblStylePr w:type="firstRow">
      <w:rPr>
        <w:rFonts w:ascii="Arial" w:hAnsi="Arial"/>
        <w:b/>
        <w:color w:val="404040"/>
        <w:sz w:val="22"/>
      </w:rPr>
      <w:tcPr>
        <w:tcBorders>
          <w:top w:val="single" w:color="58FB40" w:themeColor="accent1" w:themeTint="90" w:sz="4" w:space="0"/>
          <w:left w:val="nil"/>
          <w:bottom w:val="single" w:color="58FB40" w:themeColor="accent1" w:themeTint="90" w:sz="4" w:space="0"/>
          <w:right w:val="nil"/>
        </w:tcBorders>
      </w:tcPr>
    </w:tblStylePr>
    <w:tblStylePr w:type="lastRow">
      <w:rPr>
        <w:rFonts w:ascii="Arial" w:hAnsi="Arial"/>
        <w:b/>
        <w:color w:val="404040"/>
        <w:sz w:val="22"/>
      </w:rPr>
      <w:tcPr>
        <w:tcBorders>
          <w:top w:val="single" w:color="58FB40" w:themeColor="accent1" w:themeTint="90" w:sz="4" w:space="0"/>
          <w:left w:val="nil"/>
          <w:bottom w:val="single" w:color="58FB40"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5FDAA" w:themeColor="accent1" w:themeTint="40" w:fill="B5FDAA" w:themeFill="accent1" w:themeFillTint="40"/>
      </w:tcPr>
    </w:tblStylePr>
    <w:tblStylePr w:type="band1Horz">
      <w:rPr>
        <w:rFonts w:ascii="Arial" w:hAnsi="Arial"/>
        <w:color w:val="404040"/>
        <w:sz w:val="22"/>
      </w:rPr>
      <w:tcPr>
        <w:shd w:val="clear" w:color="B5FDAA" w:themeColor="accent1" w:themeTint="40" w:fill="B5FDAA" w:themeFill="accent1" w:themeFillTint="40"/>
      </w:tcPr>
    </w:tblStylePr>
  </w:style>
  <w:style w:type="table" w:customStyle="1" w:styleId="155">
    <w:name w:val="List Table 2 - Accent 21"/>
    <w:basedOn w:val="12"/>
    <w:qFormat/>
    <w:uiPriority w:val="99"/>
    <w:tblPr>
      <w:tblBorders>
        <w:top w:val="single" w:color="40B7FB" w:themeColor="accent2" w:themeTint="90" w:sz="4" w:space="0"/>
        <w:bottom w:val="single" w:color="40B7FB" w:themeColor="accent2" w:themeTint="90" w:sz="4" w:space="0"/>
        <w:insideH w:val="single" w:color="40B7FB" w:themeColor="accent2" w:themeTint="90" w:sz="4" w:space="0"/>
      </w:tblBorders>
    </w:tblPr>
    <w:tblStylePr w:type="firstRow">
      <w:rPr>
        <w:rFonts w:ascii="Arial" w:hAnsi="Arial"/>
        <w:b/>
        <w:color w:val="404040"/>
        <w:sz w:val="22"/>
      </w:rPr>
      <w:tcPr>
        <w:tcBorders>
          <w:top w:val="single" w:color="40B7FB" w:themeColor="accent2" w:themeTint="90" w:sz="4" w:space="0"/>
          <w:left w:val="nil"/>
          <w:bottom w:val="single" w:color="40B7FB" w:themeColor="accent2" w:themeTint="90" w:sz="4" w:space="0"/>
          <w:right w:val="nil"/>
        </w:tcBorders>
      </w:tcPr>
    </w:tblStylePr>
    <w:tblStylePr w:type="lastRow">
      <w:rPr>
        <w:rFonts w:ascii="Arial" w:hAnsi="Arial"/>
        <w:b/>
        <w:color w:val="404040"/>
        <w:sz w:val="22"/>
      </w:rPr>
      <w:tcPr>
        <w:tcBorders>
          <w:top w:val="single" w:color="40B7FB" w:themeColor="accent2" w:themeTint="90" w:sz="4" w:space="0"/>
          <w:left w:val="nil"/>
          <w:bottom w:val="single" w:color="40B7FB"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ADFFD" w:themeColor="accent2" w:themeTint="40" w:fill="AADFFD" w:themeFill="accent2" w:themeFillTint="40"/>
      </w:tcPr>
    </w:tblStylePr>
    <w:tblStylePr w:type="band1Horz">
      <w:rPr>
        <w:rFonts w:ascii="Arial" w:hAnsi="Arial"/>
        <w:color w:val="404040"/>
        <w:sz w:val="22"/>
      </w:rPr>
      <w:tcPr>
        <w:shd w:val="clear" w:color="AADFFD" w:themeColor="accent2" w:themeTint="40" w:fill="AADFFD" w:themeFill="accent2" w:themeFillTint="40"/>
      </w:tcPr>
    </w:tblStylePr>
  </w:style>
  <w:style w:type="table" w:customStyle="1" w:styleId="156">
    <w:name w:val="List Table 2 - Accent 31"/>
    <w:basedOn w:val="12"/>
    <w:qFormat/>
    <w:uiPriority w:val="99"/>
    <w:tblPr>
      <w:tblBorders>
        <w:top w:val="single" w:color="FB8540" w:themeColor="accent3" w:themeTint="90" w:sz="4" w:space="0"/>
        <w:bottom w:val="single" w:color="FB8540" w:themeColor="accent3" w:themeTint="90" w:sz="4" w:space="0"/>
        <w:insideH w:val="single" w:color="FB8540" w:themeColor="accent3" w:themeTint="90" w:sz="4" w:space="0"/>
      </w:tblBorders>
    </w:tblPr>
    <w:tblStylePr w:type="firstRow">
      <w:rPr>
        <w:rFonts w:ascii="Arial" w:hAnsi="Arial"/>
        <w:b/>
        <w:color w:val="404040"/>
        <w:sz w:val="22"/>
      </w:rPr>
      <w:tcPr>
        <w:tcBorders>
          <w:top w:val="single" w:color="FB8540" w:themeColor="accent3" w:themeTint="90" w:sz="4" w:space="0"/>
          <w:left w:val="nil"/>
          <w:bottom w:val="single" w:color="FB8540" w:themeColor="accent3" w:themeTint="90" w:sz="4" w:space="0"/>
          <w:right w:val="nil"/>
        </w:tcBorders>
      </w:tcPr>
    </w:tblStylePr>
    <w:tblStylePr w:type="lastRow">
      <w:rPr>
        <w:rFonts w:ascii="Arial" w:hAnsi="Arial"/>
        <w:b/>
        <w:color w:val="404040"/>
        <w:sz w:val="22"/>
      </w:rPr>
      <w:tcPr>
        <w:tcBorders>
          <w:top w:val="single" w:color="FB8540" w:themeColor="accent3" w:themeTint="90" w:sz="4" w:space="0"/>
          <w:left w:val="nil"/>
          <w:bottom w:val="single" w:color="FB8540"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C8AA" w:themeColor="accent3" w:themeTint="40" w:fill="FDC8AA" w:themeFill="accent3" w:themeFillTint="40"/>
      </w:tcPr>
    </w:tblStylePr>
    <w:tblStylePr w:type="band1Horz">
      <w:rPr>
        <w:rFonts w:ascii="Arial" w:hAnsi="Arial"/>
        <w:color w:val="404040"/>
        <w:sz w:val="22"/>
      </w:rPr>
      <w:tcPr>
        <w:shd w:val="clear" w:color="FDC8AA" w:themeColor="accent3" w:themeTint="40" w:fill="FDC8AA" w:themeFill="accent3" w:themeFillTint="40"/>
      </w:tcPr>
    </w:tblStylePr>
  </w:style>
  <w:style w:type="table" w:customStyle="1" w:styleId="157">
    <w:name w:val="List Table 2 - Accent 41"/>
    <w:basedOn w:val="12"/>
    <w:qFormat/>
    <w:uiPriority w:val="99"/>
    <w:tblPr>
      <w:tblBorders>
        <w:top w:val="single" w:color="E240FB" w:themeColor="accent4" w:themeTint="90" w:sz="4" w:space="0"/>
        <w:bottom w:val="single" w:color="E240FB" w:themeColor="accent4" w:themeTint="90" w:sz="4" w:space="0"/>
        <w:insideH w:val="single" w:color="E240FB" w:themeColor="accent4" w:themeTint="90" w:sz="4" w:space="0"/>
      </w:tblBorders>
    </w:tblPr>
    <w:tblStylePr w:type="firstRow">
      <w:rPr>
        <w:rFonts w:ascii="Arial" w:hAnsi="Arial"/>
        <w:b/>
        <w:color w:val="404040"/>
        <w:sz w:val="22"/>
      </w:rPr>
      <w:tcPr>
        <w:tcBorders>
          <w:top w:val="single" w:color="E240FB" w:themeColor="accent4" w:themeTint="90" w:sz="4" w:space="0"/>
          <w:left w:val="nil"/>
          <w:bottom w:val="single" w:color="E240FB" w:themeColor="accent4" w:themeTint="90" w:sz="4" w:space="0"/>
          <w:right w:val="nil"/>
        </w:tcBorders>
      </w:tcPr>
    </w:tblStylePr>
    <w:tblStylePr w:type="lastRow">
      <w:rPr>
        <w:rFonts w:ascii="Arial" w:hAnsi="Arial"/>
        <w:b/>
        <w:color w:val="404040"/>
        <w:sz w:val="22"/>
      </w:rPr>
      <w:tcPr>
        <w:tcBorders>
          <w:top w:val="single" w:color="E240FB" w:themeColor="accent4" w:themeTint="90" w:sz="4" w:space="0"/>
          <w:left w:val="nil"/>
          <w:bottom w:val="single" w:color="E240FB"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2AAFD" w:themeColor="accent4" w:themeTint="40" w:fill="F2AAFD" w:themeFill="accent4" w:themeFillTint="40"/>
      </w:tcPr>
    </w:tblStylePr>
    <w:tblStylePr w:type="band1Horz">
      <w:rPr>
        <w:rFonts w:ascii="Arial" w:hAnsi="Arial"/>
        <w:color w:val="404040"/>
        <w:sz w:val="22"/>
      </w:rPr>
      <w:tcPr>
        <w:shd w:val="clear" w:color="F2AAFD" w:themeColor="accent4" w:themeTint="40" w:fill="F2AAFD" w:themeFill="accent4" w:themeFillTint="40"/>
      </w:tcPr>
    </w:tblStylePr>
  </w:style>
  <w:style w:type="table" w:customStyle="1" w:styleId="158">
    <w:name w:val="List Table 2 - Accent 51"/>
    <w:basedOn w:val="12"/>
    <w:qFormat/>
    <w:uiPriority w:val="99"/>
    <w:tblPr>
      <w:tblBorders>
        <w:top w:val="single" w:color="FFD750" w:themeColor="accent5" w:themeTint="90" w:sz="4" w:space="0"/>
        <w:bottom w:val="single" w:color="FFD750" w:themeColor="accent5" w:themeTint="90" w:sz="4" w:space="0"/>
        <w:insideH w:val="single" w:color="FFD750" w:themeColor="accent5" w:themeTint="90" w:sz="4" w:space="0"/>
      </w:tblBorders>
    </w:tblPr>
    <w:tblStylePr w:type="firstRow">
      <w:rPr>
        <w:rFonts w:ascii="Arial" w:hAnsi="Arial"/>
        <w:b/>
        <w:color w:val="404040"/>
        <w:sz w:val="22"/>
      </w:rPr>
      <w:tcPr>
        <w:tcBorders>
          <w:top w:val="single" w:color="FFD750" w:themeColor="accent5" w:themeTint="90" w:sz="4" w:space="0"/>
          <w:left w:val="nil"/>
          <w:bottom w:val="single" w:color="FFD750" w:themeColor="accent5" w:themeTint="90" w:sz="4" w:space="0"/>
          <w:right w:val="nil"/>
        </w:tcBorders>
      </w:tcPr>
    </w:tblStylePr>
    <w:tblStylePr w:type="lastRow">
      <w:rPr>
        <w:rFonts w:ascii="Arial" w:hAnsi="Arial"/>
        <w:b/>
        <w:color w:val="404040"/>
        <w:sz w:val="22"/>
      </w:rPr>
      <w:tcPr>
        <w:tcBorders>
          <w:top w:val="single" w:color="FFD750" w:themeColor="accent5" w:themeTint="90" w:sz="4" w:space="0"/>
          <w:left w:val="nil"/>
          <w:bottom w:val="single" w:color="FFD750"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DB1" w:themeColor="accent5" w:themeTint="40" w:fill="FFEDB1" w:themeFill="accent5" w:themeFillTint="40"/>
      </w:tcPr>
    </w:tblStylePr>
    <w:tblStylePr w:type="band1Horz">
      <w:rPr>
        <w:rFonts w:ascii="Arial" w:hAnsi="Arial"/>
        <w:color w:val="404040"/>
        <w:sz w:val="22"/>
      </w:rPr>
      <w:tcPr>
        <w:shd w:val="clear" w:color="FFEDB1" w:themeColor="accent5" w:themeTint="40" w:fill="FFEDB1" w:themeFill="accent5" w:themeFillTint="40"/>
      </w:tcPr>
    </w:tblStylePr>
  </w:style>
  <w:style w:type="table" w:customStyle="1" w:styleId="159">
    <w:name w:val="List Table 2 - Accent 61"/>
    <w:basedOn w:val="12"/>
    <w:qFormat/>
    <w:uiPriority w:val="99"/>
    <w:tblPr>
      <w:tblBorders>
        <w:top w:val="single" w:color="EA7775" w:themeColor="accent6" w:themeTint="90" w:sz="4" w:space="0"/>
        <w:bottom w:val="single" w:color="EA7775" w:themeColor="accent6" w:themeTint="90" w:sz="4" w:space="0"/>
        <w:insideH w:val="single" w:color="EA7775" w:themeColor="accent6" w:themeTint="90" w:sz="4" w:space="0"/>
      </w:tblBorders>
    </w:tblPr>
    <w:tblStylePr w:type="firstRow">
      <w:rPr>
        <w:rFonts w:ascii="Arial" w:hAnsi="Arial"/>
        <w:b/>
        <w:color w:val="404040"/>
        <w:sz w:val="22"/>
      </w:rPr>
      <w:tcPr>
        <w:tcBorders>
          <w:top w:val="single" w:color="EA7775" w:themeColor="accent6" w:themeTint="90" w:sz="4" w:space="0"/>
          <w:left w:val="nil"/>
          <w:bottom w:val="single" w:color="EA7775" w:themeColor="accent6" w:themeTint="90" w:sz="4" w:space="0"/>
          <w:right w:val="nil"/>
        </w:tcBorders>
      </w:tcPr>
    </w:tblStylePr>
    <w:tblStylePr w:type="lastRow">
      <w:rPr>
        <w:rFonts w:ascii="Arial" w:hAnsi="Arial"/>
        <w:b/>
        <w:color w:val="404040"/>
        <w:sz w:val="22"/>
      </w:rPr>
      <w:tcPr>
        <w:tcBorders>
          <w:top w:val="single" w:color="EA7775" w:themeColor="accent6" w:themeTint="90" w:sz="4" w:space="0"/>
          <w:left w:val="nil"/>
          <w:bottom w:val="single" w:color="EA7775"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5C2C2" w:themeColor="accent6" w:themeTint="40" w:fill="F5C2C2" w:themeFill="accent6" w:themeFillTint="40"/>
      </w:tcPr>
    </w:tblStylePr>
    <w:tblStylePr w:type="band1Horz">
      <w:rPr>
        <w:rFonts w:ascii="Arial" w:hAnsi="Arial"/>
        <w:color w:val="404040"/>
        <w:sz w:val="22"/>
      </w:rPr>
      <w:tcPr>
        <w:shd w:val="clear" w:color="F5C2C2" w:themeColor="accent6" w:themeTint="40" w:fill="F5C2C2" w:themeFill="accent6" w:themeFillTint="40"/>
      </w:tcPr>
    </w:tblStylePr>
  </w:style>
  <w:style w:type="table" w:customStyle="1" w:styleId="160">
    <w:name w:val="Tabela listy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1">
    <w:name w:val="List Table 3 - Accent 11"/>
    <w:basedOn w:val="12"/>
    <w:qFormat/>
    <w:uiPriority w:val="99"/>
    <w:tblPr>
      <w:tblBorders>
        <w:top w:val="single" w:color="18A303" w:themeColor="accent1" w:sz="4" w:space="0"/>
        <w:left w:val="single" w:color="18A303" w:themeColor="accent1" w:sz="4" w:space="0"/>
        <w:bottom w:val="single" w:color="18A303" w:themeColor="accent1" w:sz="4" w:space="0"/>
        <w:right w:val="single" w:color="18A303" w:themeColor="accent1" w:sz="4" w:space="0"/>
      </w:tblBorders>
    </w:tblPr>
    <w:tblStylePr w:type="firstRow">
      <w:rPr>
        <w:rFonts w:ascii="Arial" w:hAnsi="Arial"/>
        <w:b/>
        <w:color w:val="FFFFFF"/>
        <w:sz w:val="22"/>
      </w:r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18A303" w:themeColor="accent1" w:sz="4" w:space="0"/>
          <w:right w:val="single" w:color="18A303" w:themeColor="accent1" w:sz="4" w:space="0"/>
        </w:tcBorders>
      </w:tcPr>
    </w:tblStylePr>
    <w:tblStylePr w:type="band1Horz">
      <w:rPr>
        <w:rFonts w:ascii="Arial" w:hAnsi="Arial"/>
        <w:color w:val="404040"/>
        <w:sz w:val="22"/>
      </w:rPr>
      <w:tcPr>
        <w:tcBorders>
          <w:top w:val="single" w:color="18A303" w:themeColor="accent1" w:sz="4" w:space="0"/>
          <w:bottom w:val="single" w:color="18A303" w:themeColor="accent1" w:sz="4" w:space="0"/>
        </w:tcBorders>
      </w:tcPr>
    </w:tblStylePr>
  </w:style>
  <w:style w:type="table" w:customStyle="1" w:styleId="162">
    <w:name w:val="List Table 3 - Accent 21"/>
    <w:basedOn w:val="12"/>
    <w:qFormat/>
    <w:uiPriority w:val="99"/>
    <w:tblPr>
      <w:tblBorders>
        <w:top w:val="single" w:color="36B4FB" w:themeColor="accent2" w:themeTint="97" w:sz="4" w:space="0"/>
        <w:left w:val="single" w:color="36B4FB" w:themeColor="accent2" w:themeTint="97" w:sz="4" w:space="0"/>
        <w:bottom w:val="single" w:color="36B4FB" w:themeColor="accent2" w:themeTint="97" w:sz="4" w:space="0"/>
        <w:right w:val="single" w:color="36B4FB" w:themeColor="accent2" w:themeTint="97" w:sz="4" w:space="0"/>
      </w:tblBorders>
    </w:tblPr>
    <w:tblStylePr w:type="firstRow">
      <w:rPr>
        <w:rFonts w:ascii="Arial" w:hAnsi="Arial"/>
        <w:b/>
        <w:color w:val="FFFFFF"/>
        <w:sz w:val="22"/>
      </w:rPr>
      <w:tcPr>
        <w:shd w:val="clear" w:color="36B4FB" w:themeColor="accent2" w:themeTint="97" w:fill="36B4FB"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36B4FB" w:themeColor="accent2" w:themeTint="97" w:sz="4" w:space="0"/>
          <w:right w:val="single" w:color="36B4FB" w:themeColor="accent2" w:themeTint="97" w:sz="4" w:space="0"/>
        </w:tcBorders>
      </w:tcPr>
    </w:tblStylePr>
    <w:tblStylePr w:type="band1Horz">
      <w:rPr>
        <w:rFonts w:ascii="Arial" w:hAnsi="Arial"/>
        <w:color w:val="404040"/>
        <w:sz w:val="22"/>
      </w:rPr>
      <w:tcPr>
        <w:tcBorders>
          <w:top w:val="single" w:color="36B4FB" w:themeColor="accent2" w:themeTint="97" w:sz="4" w:space="0"/>
          <w:bottom w:val="single" w:color="36B4FB" w:themeColor="accent2" w:themeTint="97" w:sz="4" w:space="0"/>
        </w:tcBorders>
      </w:tcPr>
    </w:tblStylePr>
  </w:style>
  <w:style w:type="table" w:customStyle="1" w:styleId="163">
    <w:name w:val="List Table 3 - Accent 31"/>
    <w:basedOn w:val="12"/>
    <w:qFormat/>
    <w:uiPriority w:val="99"/>
    <w:tblPr>
      <w:tblBorders>
        <w:top w:val="single" w:color="FB7E35" w:themeColor="accent3" w:themeTint="98" w:sz="4" w:space="0"/>
        <w:left w:val="single" w:color="FB7E35" w:themeColor="accent3" w:themeTint="98" w:sz="4" w:space="0"/>
        <w:bottom w:val="single" w:color="FB7E35" w:themeColor="accent3" w:themeTint="98" w:sz="4" w:space="0"/>
        <w:right w:val="single" w:color="FB7E35" w:themeColor="accent3" w:themeTint="98" w:sz="4" w:space="0"/>
      </w:tblBorders>
    </w:tblPr>
    <w:tblStylePr w:type="firstRow">
      <w:rPr>
        <w:rFonts w:ascii="Arial" w:hAnsi="Arial"/>
        <w:b/>
        <w:color w:val="FFFFFF"/>
        <w:sz w:val="22"/>
      </w:rPr>
      <w:tcPr>
        <w:shd w:val="clear" w:color="FB7E35" w:themeColor="accent3" w:themeTint="98" w:fill="FB7E35"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B7E35" w:themeColor="accent3" w:themeTint="98" w:sz="4" w:space="0"/>
          <w:right w:val="single" w:color="FB7E35" w:themeColor="accent3" w:themeTint="98" w:sz="4" w:space="0"/>
        </w:tcBorders>
      </w:tcPr>
    </w:tblStylePr>
    <w:tblStylePr w:type="band1Horz">
      <w:rPr>
        <w:rFonts w:ascii="Arial" w:hAnsi="Arial"/>
        <w:color w:val="404040"/>
        <w:sz w:val="22"/>
      </w:rPr>
      <w:tcPr>
        <w:tcBorders>
          <w:top w:val="single" w:color="FB7E35" w:themeColor="accent3" w:themeTint="98" w:sz="4" w:space="0"/>
          <w:bottom w:val="single" w:color="FB7E35" w:themeColor="accent3" w:themeTint="98" w:sz="4" w:space="0"/>
        </w:tcBorders>
      </w:tcPr>
    </w:tblStylePr>
  </w:style>
  <w:style w:type="table" w:customStyle="1" w:styleId="164">
    <w:name w:val="List Table 3 - Accent 41"/>
    <w:basedOn w:val="12"/>
    <w:qFormat/>
    <w:uiPriority w:val="99"/>
    <w:tblPr>
      <w:tblBorders>
        <w:top w:val="single" w:color="E033FB" w:themeColor="accent4" w:themeTint="9A" w:sz="4" w:space="0"/>
        <w:left w:val="single" w:color="E033FB" w:themeColor="accent4" w:themeTint="9A" w:sz="4" w:space="0"/>
        <w:bottom w:val="single" w:color="E033FB" w:themeColor="accent4" w:themeTint="9A" w:sz="4" w:space="0"/>
        <w:right w:val="single" w:color="E033FB" w:themeColor="accent4" w:themeTint="9A" w:sz="4" w:space="0"/>
      </w:tblBorders>
    </w:tblPr>
    <w:tblStylePr w:type="firstRow">
      <w:rPr>
        <w:rFonts w:ascii="Arial" w:hAnsi="Arial"/>
        <w:b/>
        <w:color w:val="FFFFFF"/>
        <w:sz w:val="22"/>
      </w:rPr>
      <w:tcPr>
        <w:shd w:val="clear" w:color="E033FB" w:themeColor="accent4" w:themeTint="9A" w:fill="E033F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033FB" w:themeColor="accent4" w:themeTint="9A" w:sz="4" w:space="0"/>
          <w:right w:val="single" w:color="E033FB" w:themeColor="accent4" w:themeTint="9A" w:sz="4" w:space="0"/>
        </w:tcBorders>
      </w:tcPr>
    </w:tblStylePr>
    <w:tblStylePr w:type="band1Horz">
      <w:rPr>
        <w:rFonts w:ascii="Arial" w:hAnsi="Arial"/>
        <w:color w:val="404040"/>
        <w:sz w:val="22"/>
      </w:rPr>
      <w:tcPr>
        <w:tcBorders>
          <w:top w:val="single" w:color="E033FB" w:themeColor="accent4" w:themeTint="9A" w:sz="4" w:space="0"/>
          <w:bottom w:val="single" w:color="E033FB" w:themeColor="accent4" w:themeTint="9A" w:sz="4" w:space="0"/>
        </w:tcBorders>
      </w:tcPr>
    </w:tblStylePr>
  </w:style>
  <w:style w:type="table" w:customStyle="1" w:styleId="165">
    <w:name w:val="List Table 3 - Accent 51"/>
    <w:basedOn w:val="12"/>
    <w:qFormat/>
    <w:uiPriority w:val="99"/>
    <w:tblPr>
      <w:tblBorders>
        <w:top w:val="single" w:color="FFD544" w:themeColor="accent5" w:themeTint="9A" w:sz="4" w:space="0"/>
        <w:left w:val="single" w:color="FFD544" w:themeColor="accent5" w:themeTint="9A" w:sz="4" w:space="0"/>
        <w:bottom w:val="single" w:color="FFD544" w:themeColor="accent5" w:themeTint="9A" w:sz="4" w:space="0"/>
        <w:right w:val="single" w:color="FFD544" w:themeColor="accent5" w:themeTint="9A" w:sz="4" w:space="0"/>
      </w:tblBorders>
    </w:tblPr>
    <w:tblStylePr w:type="firstRow">
      <w:rPr>
        <w:rFonts w:ascii="Arial" w:hAnsi="Arial"/>
        <w:b/>
        <w:color w:val="FFFFFF"/>
        <w:sz w:val="22"/>
      </w:rPr>
      <w:tcPr>
        <w:shd w:val="clear" w:color="FFD544" w:themeColor="accent5" w:themeTint="9A" w:fill="FFD54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544" w:themeColor="accent5" w:themeTint="9A" w:sz="4" w:space="0"/>
          <w:right w:val="single" w:color="FFD544" w:themeColor="accent5" w:themeTint="9A" w:sz="4" w:space="0"/>
        </w:tcBorders>
      </w:tcPr>
    </w:tblStylePr>
    <w:tblStylePr w:type="band1Horz">
      <w:rPr>
        <w:rFonts w:ascii="Arial" w:hAnsi="Arial"/>
        <w:color w:val="404040"/>
        <w:sz w:val="22"/>
      </w:rPr>
      <w:tcPr>
        <w:tcBorders>
          <w:top w:val="single" w:color="FFD544" w:themeColor="accent5" w:themeTint="9A" w:sz="4" w:space="0"/>
          <w:bottom w:val="single" w:color="FFD544" w:themeColor="accent5" w:themeTint="9A" w:sz="4" w:space="0"/>
        </w:tcBorders>
      </w:tcPr>
    </w:tblStylePr>
  </w:style>
  <w:style w:type="table" w:customStyle="1" w:styleId="166">
    <w:name w:val="List Table 3 - Accent 61"/>
    <w:basedOn w:val="12"/>
    <w:qFormat/>
    <w:uiPriority w:val="99"/>
    <w:tblPr>
      <w:tblBorders>
        <w:top w:val="single" w:color="E9706E" w:themeColor="accent6" w:themeTint="98" w:sz="4" w:space="0"/>
        <w:left w:val="single" w:color="E9706E" w:themeColor="accent6" w:themeTint="98" w:sz="4" w:space="0"/>
        <w:bottom w:val="single" w:color="E9706E" w:themeColor="accent6" w:themeTint="98" w:sz="4" w:space="0"/>
        <w:right w:val="single" w:color="E9706E" w:themeColor="accent6" w:themeTint="98" w:sz="4" w:space="0"/>
      </w:tblBorders>
    </w:tblPr>
    <w:tblStylePr w:type="firstRow">
      <w:rPr>
        <w:rFonts w:ascii="Arial" w:hAnsi="Arial"/>
        <w:b/>
        <w:color w:val="FFFFFF"/>
        <w:sz w:val="22"/>
      </w:rPr>
      <w:tcPr>
        <w:shd w:val="clear" w:color="E9706E" w:themeColor="accent6" w:themeTint="98" w:fill="E9706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9706E" w:themeColor="accent6" w:themeTint="98" w:sz="4" w:space="0"/>
          <w:right w:val="single" w:color="E9706E" w:themeColor="accent6" w:themeTint="98" w:sz="4" w:space="0"/>
        </w:tcBorders>
      </w:tcPr>
    </w:tblStylePr>
    <w:tblStylePr w:type="band1Horz">
      <w:rPr>
        <w:rFonts w:ascii="Arial" w:hAnsi="Arial"/>
        <w:color w:val="404040"/>
        <w:sz w:val="22"/>
      </w:rPr>
      <w:tcPr>
        <w:tcBorders>
          <w:top w:val="single" w:color="E9706E" w:themeColor="accent6" w:themeTint="98" w:sz="4" w:space="0"/>
          <w:bottom w:val="single" w:color="E9706E" w:themeColor="accent6" w:themeTint="98" w:sz="4" w:space="0"/>
        </w:tcBorders>
      </w:tcPr>
    </w:tblStylePr>
  </w:style>
  <w:style w:type="table" w:customStyle="1" w:styleId="167">
    <w:name w:val="Tabela listy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8">
    <w:name w:val="List Table 4 - Accent 11"/>
    <w:basedOn w:val="12"/>
    <w:qFormat/>
    <w:uiPriority w:val="99"/>
    <w:tblPr>
      <w:tblBorders>
        <w:top w:val="single" w:color="58FB40" w:themeColor="accent1" w:themeTint="90" w:sz="4" w:space="0"/>
        <w:left w:val="single" w:color="58FB40" w:themeColor="accent1" w:themeTint="90" w:sz="4" w:space="0"/>
        <w:bottom w:val="single" w:color="58FB40" w:themeColor="accent1" w:themeTint="90" w:sz="4" w:space="0"/>
        <w:right w:val="single" w:color="58FB40" w:themeColor="accent1" w:themeTint="90" w:sz="4" w:space="0"/>
        <w:insideH w:val="single" w:color="58FB40" w:themeColor="accent1" w:themeTint="90" w:sz="4" w:space="0"/>
      </w:tblBorders>
    </w:tblPr>
    <w:tblStylePr w:type="firstRow">
      <w:rPr>
        <w:rFonts w:ascii="Arial" w:hAnsi="Arial"/>
        <w:b/>
        <w:color w:val="FFFFFF"/>
        <w:sz w:val="22"/>
      </w:r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5FDAA" w:themeColor="accent1" w:themeTint="40" w:fill="B5FDAA" w:themeFill="accent1" w:themeFillTint="40"/>
      </w:tcPr>
    </w:tblStylePr>
    <w:tblStylePr w:type="band1Horz">
      <w:rPr>
        <w:rFonts w:ascii="Arial" w:hAnsi="Arial"/>
        <w:color w:val="404040"/>
        <w:sz w:val="22"/>
      </w:rPr>
      <w:tcPr>
        <w:shd w:val="clear" w:color="B5FDAA" w:themeColor="accent1" w:themeTint="40" w:fill="B5FDAA" w:themeFill="accent1" w:themeFillTint="40"/>
      </w:tcPr>
    </w:tblStylePr>
  </w:style>
  <w:style w:type="table" w:customStyle="1" w:styleId="169">
    <w:name w:val="List Table 4 - Accent 21"/>
    <w:basedOn w:val="12"/>
    <w:qFormat/>
    <w:uiPriority w:val="99"/>
    <w:tblPr>
      <w:tblBorders>
        <w:top w:val="single" w:color="40B7FB" w:themeColor="accent2" w:themeTint="90" w:sz="4" w:space="0"/>
        <w:left w:val="single" w:color="40B7FB" w:themeColor="accent2" w:themeTint="90" w:sz="4" w:space="0"/>
        <w:bottom w:val="single" w:color="40B7FB" w:themeColor="accent2" w:themeTint="90" w:sz="4" w:space="0"/>
        <w:right w:val="single" w:color="40B7FB" w:themeColor="accent2" w:themeTint="90" w:sz="4" w:space="0"/>
        <w:insideH w:val="single" w:color="40B7FB" w:themeColor="accent2" w:themeTint="90" w:sz="4" w:space="0"/>
      </w:tblBorders>
    </w:tblPr>
    <w:tblStylePr w:type="firstRow">
      <w:rPr>
        <w:rFonts w:ascii="Arial" w:hAnsi="Arial"/>
        <w:b/>
        <w:color w:val="FFFFFF"/>
        <w:sz w:val="22"/>
      </w:rPr>
      <w:tcPr>
        <w:shd w:val="clear" w:color="0369A3" w:themeColor="accent2" w:fill="0369A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ADFFD" w:themeColor="accent2" w:themeTint="40" w:fill="AADFFD" w:themeFill="accent2" w:themeFillTint="40"/>
      </w:tcPr>
    </w:tblStylePr>
    <w:tblStylePr w:type="band1Horz">
      <w:rPr>
        <w:rFonts w:ascii="Arial" w:hAnsi="Arial"/>
        <w:color w:val="404040"/>
        <w:sz w:val="22"/>
      </w:rPr>
      <w:tcPr>
        <w:shd w:val="clear" w:color="AADFFD" w:themeColor="accent2" w:themeTint="40" w:fill="AADFFD" w:themeFill="accent2" w:themeFillTint="40"/>
      </w:tcPr>
    </w:tblStylePr>
  </w:style>
  <w:style w:type="table" w:customStyle="1" w:styleId="170">
    <w:name w:val="List Table 4 - Accent 31"/>
    <w:basedOn w:val="12"/>
    <w:qFormat/>
    <w:uiPriority w:val="99"/>
    <w:tblPr>
      <w:tblBorders>
        <w:top w:val="single" w:color="FB8540" w:themeColor="accent3" w:themeTint="90" w:sz="4" w:space="0"/>
        <w:left w:val="single" w:color="FB8540" w:themeColor="accent3" w:themeTint="90" w:sz="4" w:space="0"/>
        <w:bottom w:val="single" w:color="FB8540" w:themeColor="accent3" w:themeTint="90" w:sz="4" w:space="0"/>
        <w:right w:val="single" w:color="FB8540" w:themeColor="accent3" w:themeTint="90" w:sz="4" w:space="0"/>
        <w:insideH w:val="single" w:color="FB8540" w:themeColor="accent3" w:themeTint="90" w:sz="4" w:space="0"/>
      </w:tblBorders>
    </w:tblPr>
    <w:tblStylePr w:type="firstRow">
      <w:rPr>
        <w:rFonts w:ascii="Arial" w:hAnsi="Arial"/>
        <w:b/>
        <w:color w:val="FFFFFF"/>
        <w:sz w:val="22"/>
      </w:rPr>
      <w:tcPr>
        <w:shd w:val="clear" w:color="A33E03" w:themeColor="accent3" w:fill="A33E0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C8AA" w:themeColor="accent3" w:themeTint="40" w:fill="FDC8AA" w:themeFill="accent3" w:themeFillTint="40"/>
      </w:tcPr>
    </w:tblStylePr>
    <w:tblStylePr w:type="band1Horz">
      <w:rPr>
        <w:rFonts w:ascii="Arial" w:hAnsi="Arial"/>
        <w:color w:val="404040"/>
        <w:sz w:val="22"/>
      </w:rPr>
      <w:tcPr>
        <w:shd w:val="clear" w:color="FDC8AA" w:themeColor="accent3" w:themeTint="40" w:fill="FDC8AA" w:themeFill="accent3" w:themeFillTint="40"/>
      </w:tcPr>
    </w:tblStylePr>
  </w:style>
  <w:style w:type="table" w:customStyle="1" w:styleId="171">
    <w:name w:val="List Table 4 - Accent 41"/>
    <w:basedOn w:val="12"/>
    <w:qFormat/>
    <w:uiPriority w:val="99"/>
    <w:tblPr>
      <w:tblBorders>
        <w:top w:val="single" w:color="E240FB" w:themeColor="accent4" w:themeTint="90" w:sz="4" w:space="0"/>
        <w:left w:val="single" w:color="E240FB" w:themeColor="accent4" w:themeTint="90" w:sz="4" w:space="0"/>
        <w:bottom w:val="single" w:color="E240FB" w:themeColor="accent4" w:themeTint="90" w:sz="4" w:space="0"/>
        <w:right w:val="single" w:color="E240FB" w:themeColor="accent4" w:themeTint="90" w:sz="4" w:space="0"/>
        <w:insideH w:val="single" w:color="E240FB" w:themeColor="accent4" w:themeTint="90" w:sz="4" w:space="0"/>
      </w:tblBorders>
    </w:tblPr>
    <w:tblStylePr w:type="firstRow">
      <w:rPr>
        <w:rFonts w:ascii="Arial" w:hAnsi="Arial"/>
        <w:b/>
        <w:color w:val="FFFFFF"/>
        <w:sz w:val="22"/>
      </w:rPr>
      <w:tcPr>
        <w:shd w:val="clear" w:color="8E03A3" w:themeColor="accent4" w:fill="8E03A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AAFD" w:themeColor="accent4" w:themeTint="40" w:fill="F2AAFD" w:themeFill="accent4" w:themeFillTint="40"/>
      </w:tcPr>
    </w:tblStylePr>
    <w:tblStylePr w:type="band1Horz">
      <w:rPr>
        <w:rFonts w:ascii="Arial" w:hAnsi="Arial"/>
        <w:color w:val="404040"/>
        <w:sz w:val="22"/>
      </w:rPr>
      <w:tcPr>
        <w:shd w:val="clear" w:color="F2AAFD" w:themeColor="accent4" w:themeTint="40" w:fill="F2AAFD" w:themeFill="accent4" w:themeFillTint="40"/>
      </w:tcPr>
    </w:tblStylePr>
  </w:style>
  <w:style w:type="table" w:customStyle="1" w:styleId="172">
    <w:name w:val="List Table 4 - Accent 51"/>
    <w:basedOn w:val="12"/>
    <w:qFormat/>
    <w:uiPriority w:val="99"/>
    <w:tblPr>
      <w:tblBorders>
        <w:top w:val="single" w:color="FFD750" w:themeColor="accent5" w:themeTint="90" w:sz="4" w:space="0"/>
        <w:left w:val="single" w:color="FFD750" w:themeColor="accent5" w:themeTint="90" w:sz="4" w:space="0"/>
        <w:bottom w:val="single" w:color="FFD750" w:themeColor="accent5" w:themeTint="90" w:sz="4" w:space="0"/>
        <w:right w:val="single" w:color="FFD750" w:themeColor="accent5" w:themeTint="90" w:sz="4" w:space="0"/>
        <w:insideH w:val="single" w:color="FFD750" w:themeColor="accent5" w:themeTint="90" w:sz="4" w:space="0"/>
      </w:tblBorders>
    </w:tblPr>
    <w:tblStylePr w:type="firstRow">
      <w:rPr>
        <w:rFonts w:ascii="Arial" w:hAnsi="Arial"/>
        <w:b/>
        <w:color w:val="FFFFFF"/>
        <w:sz w:val="22"/>
      </w:rPr>
      <w:tcPr>
        <w:shd w:val="clear" w:color="C99C00" w:themeColor="accent5" w:fill="C99C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DB1" w:themeColor="accent5" w:themeTint="40" w:fill="FFEDB1" w:themeFill="accent5" w:themeFillTint="40"/>
      </w:tcPr>
    </w:tblStylePr>
    <w:tblStylePr w:type="band1Horz">
      <w:rPr>
        <w:rFonts w:ascii="Arial" w:hAnsi="Arial"/>
        <w:color w:val="404040"/>
        <w:sz w:val="22"/>
      </w:rPr>
      <w:tcPr>
        <w:shd w:val="clear" w:color="FFEDB1" w:themeColor="accent5" w:themeTint="40" w:fill="FFEDB1" w:themeFill="accent5" w:themeFillTint="40"/>
      </w:tcPr>
    </w:tblStylePr>
  </w:style>
  <w:style w:type="table" w:customStyle="1" w:styleId="173">
    <w:name w:val="List Table 4 - Accent 61"/>
    <w:basedOn w:val="12"/>
    <w:qFormat/>
    <w:uiPriority w:val="99"/>
    <w:tblPr>
      <w:tblBorders>
        <w:top w:val="single" w:color="EA7775" w:themeColor="accent6" w:themeTint="90" w:sz="4" w:space="0"/>
        <w:left w:val="single" w:color="EA7775" w:themeColor="accent6" w:themeTint="90" w:sz="4" w:space="0"/>
        <w:bottom w:val="single" w:color="EA7775" w:themeColor="accent6" w:themeTint="90" w:sz="4" w:space="0"/>
        <w:right w:val="single" w:color="EA7775" w:themeColor="accent6" w:themeTint="90" w:sz="4" w:space="0"/>
        <w:insideH w:val="single" w:color="EA7775" w:themeColor="accent6" w:themeTint="90" w:sz="4" w:space="0"/>
      </w:tblBorders>
    </w:tblPr>
    <w:tblStylePr w:type="firstRow">
      <w:rPr>
        <w:rFonts w:ascii="Arial" w:hAnsi="Arial"/>
        <w:b/>
        <w:color w:val="FFFFFF"/>
        <w:sz w:val="22"/>
      </w:rPr>
      <w:tcPr>
        <w:shd w:val="clear" w:color="C9211E" w:themeColor="accent6" w:fill="C9211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5C2C2" w:themeColor="accent6" w:themeTint="40" w:fill="F5C2C2" w:themeFill="accent6" w:themeFillTint="40"/>
      </w:tcPr>
    </w:tblStylePr>
    <w:tblStylePr w:type="band1Horz">
      <w:rPr>
        <w:rFonts w:ascii="Arial" w:hAnsi="Arial"/>
        <w:color w:val="404040"/>
        <w:sz w:val="22"/>
      </w:rPr>
      <w:tcPr>
        <w:shd w:val="clear" w:color="F5C2C2" w:themeColor="accent6" w:themeTint="40" w:fill="F5C2C2" w:themeFill="accent6" w:themeFillTint="40"/>
      </w:tcPr>
    </w:tblStylePr>
  </w:style>
  <w:style w:type="table" w:customStyle="1" w:styleId="174">
    <w:name w:val="Tabela listy 5 — ciemna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5">
    <w:name w:val="List Table 5 Dark - Accent 11"/>
    <w:basedOn w:val="12"/>
    <w:qFormat/>
    <w:uiPriority w:val="99"/>
    <w:tblPr>
      <w:tblBorders>
        <w:top w:val="single" w:color="18A303" w:themeColor="accent1" w:sz="32" w:space="0"/>
        <w:left w:val="single" w:color="18A303" w:themeColor="accent1" w:sz="32" w:space="0"/>
        <w:bottom w:val="single" w:color="18A303" w:themeColor="accent1" w:sz="32" w:space="0"/>
        <w:right w:val="single" w:color="18A303"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18A303" w:themeColor="accent1" w:sz="32" w:space="0"/>
          <w:bottom w:val="single" w:color="FFFFFF" w:themeColor="light1" w:sz="12" w:space="0"/>
        </w:tcBorders>
        <w:shd w:val="clear" w:color="18A303" w:themeColor="accent1" w:fill="18A303"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18A303" w:themeColor="accent1" w:sz="32" w:space="0"/>
          <w:right w:val="single" w:color="FFFFFF" w:themeColor="light1" w:sz="4" w:space="0"/>
        </w:tcBorders>
      </w:tcPr>
    </w:tblStylePr>
    <w:tblStylePr w:type="lastCol">
      <w:tcPr>
        <w:tcBorders>
          <w:left w:val="single" w:color="FFFFFF" w:themeColor="light1" w:sz="4" w:space="0"/>
          <w:right w:val="single" w:color="18A303" w:themeColor="accent1" w:sz="32" w:space="0"/>
        </w:tcBorders>
      </w:tcPr>
    </w:tblStylePr>
    <w:tblStylePr w:type="band1Vert">
      <w:tcPr>
        <w:tcBorders>
          <w:left w:val="single" w:color="FFFFFF" w:themeColor="light1" w:sz="4" w:space="0"/>
          <w:right w:val="single" w:color="FFFFFF" w:themeColor="light1" w:sz="4" w:space="0"/>
        </w:tcBorders>
        <w:shd w:val="clear" w:color="18A303" w:themeColor="accent1" w:fill="18A303"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18A303" w:themeColor="accent1" w:fill="18A303" w:themeFill="accent1"/>
      </w:tcPr>
    </w:tblStylePr>
    <w:tblStylePr w:type="band2Horz">
      <w:tcPr>
        <w:tcBorders>
          <w:top w:val="single" w:color="FFFFFF" w:themeColor="light1" w:sz="4" w:space="0"/>
          <w:bottom w:val="single" w:color="FFFFFF" w:themeColor="light1" w:sz="4" w:space="0"/>
        </w:tcBorders>
        <w:shd w:val="clear" w:color="18A303" w:themeColor="accent1" w:fill="18A303" w:themeFill="accent1"/>
      </w:tcPr>
    </w:tblStylePr>
  </w:style>
  <w:style w:type="table" w:customStyle="1" w:styleId="176">
    <w:name w:val="List Table 5 Dark - Accent 21"/>
    <w:basedOn w:val="12"/>
    <w:qFormat/>
    <w:uiPriority w:val="99"/>
    <w:tblPr>
      <w:tblBorders>
        <w:top w:val="single" w:color="36B4FB" w:themeColor="accent2" w:themeTint="97" w:sz="32" w:space="0"/>
        <w:left w:val="single" w:color="36B4FB" w:themeColor="accent2" w:themeTint="97" w:sz="32" w:space="0"/>
        <w:bottom w:val="single" w:color="36B4FB" w:themeColor="accent2" w:themeTint="97" w:sz="32" w:space="0"/>
        <w:right w:val="single" w:color="36B4FB"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36B4FB" w:themeColor="accent2" w:themeTint="97" w:sz="32" w:space="0"/>
          <w:bottom w:val="single" w:color="FFFFFF" w:themeColor="light1" w:sz="12" w:space="0"/>
        </w:tcBorders>
        <w:shd w:val="clear" w:color="36B4FB" w:themeColor="accent2" w:themeTint="97" w:fill="36B4FB"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36B4FB" w:themeColor="accent2" w:themeTint="97" w:sz="32" w:space="0"/>
          <w:right w:val="single" w:color="FFFFFF" w:themeColor="light1" w:sz="4" w:space="0"/>
        </w:tcBorders>
      </w:tcPr>
    </w:tblStylePr>
    <w:tblStylePr w:type="lastCol">
      <w:tcPr>
        <w:tcBorders>
          <w:left w:val="single" w:color="FFFFFF" w:themeColor="light1" w:sz="4" w:space="0"/>
          <w:right w:val="single" w:color="36B4FB" w:themeColor="accent2" w:themeTint="97" w:sz="32" w:space="0"/>
        </w:tcBorders>
      </w:tcPr>
    </w:tblStylePr>
    <w:tblStylePr w:type="band1Vert">
      <w:tcPr>
        <w:tcBorders>
          <w:left w:val="single" w:color="FFFFFF" w:themeColor="light1" w:sz="4" w:space="0"/>
          <w:right w:val="single" w:color="FFFFFF" w:themeColor="light1" w:sz="4" w:space="0"/>
        </w:tcBorders>
        <w:shd w:val="clear" w:color="36B4FB" w:themeColor="accent2" w:themeTint="97" w:fill="36B4FB"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36B4FB" w:themeColor="accent2" w:themeTint="97" w:fill="36B4FB" w:themeFill="accent2" w:themeFillTint="97"/>
      </w:tcPr>
    </w:tblStylePr>
    <w:tblStylePr w:type="band2Horz">
      <w:tcPr>
        <w:tcBorders>
          <w:top w:val="single" w:color="FFFFFF" w:themeColor="light1" w:sz="4" w:space="0"/>
          <w:bottom w:val="single" w:color="FFFFFF" w:themeColor="light1" w:sz="4" w:space="0"/>
        </w:tcBorders>
        <w:shd w:val="clear" w:color="36B4FB" w:themeColor="accent2" w:themeTint="97" w:fill="36B4FB" w:themeFill="accent2" w:themeFillTint="97"/>
      </w:tcPr>
    </w:tblStylePr>
  </w:style>
  <w:style w:type="table" w:customStyle="1" w:styleId="177">
    <w:name w:val="List Table 5 Dark - Accent 31"/>
    <w:basedOn w:val="12"/>
    <w:qFormat/>
    <w:uiPriority w:val="99"/>
    <w:tblPr>
      <w:tblBorders>
        <w:top w:val="single" w:color="FB7E35" w:themeColor="accent3" w:themeTint="98" w:sz="32" w:space="0"/>
        <w:left w:val="single" w:color="FB7E35" w:themeColor="accent3" w:themeTint="98" w:sz="32" w:space="0"/>
        <w:bottom w:val="single" w:color="FB7E35" w:themeColor="accent3" w:themeTint="98" w:sz="32" w:space="0"/>
        <w:right w:val="single" w:color="FB7E35"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B7E35" w:themeColor="accent3" w:themeTint="98" w:sz="32" w:space="0"/>
          <w:bottom w:val="single" w:color="FFFFFF" w:themeColor="light1" w:sz="12" w:space="0"/>
        </w:tcBorders>
        <w:shd w:val="clear" w:color="FB7E35" w:themeColor="accent3" w:themeTint="98" w:fill="FB7E35"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B7E35" w:themeColor="accent3" w:themeTint="98" w:sz="32" w:space="0"/>
          <w:right w:val="single" w:color="FFFFFF" w:themeColor="light1" w:sz="4" w:space="0"/>
        </w:tcBorders>
      </w:tcPr>
    </w:tblStylePr>
    <w:tblStylePr w:type="lastCol">
      <w:tcPr>
        <w:tcBorders>
          <w:left w:val="single" w:color="FFFFFF" w:themeColor="light1" w:sz="4" w:space="0"/>
          <w:right w:val="single" w:color="FB7E35" w:themeColor="accent3" w:themeTint="98" w:sz="32" w:space="0"/>
        </w:tcBorders>
      </w:tcPr>
    </w:tblStylePr>
    <w:tblStylePr w:type="band1Vert">
      <w:tcPr>
        <w:tcBorders>
          <w:left w:val="single" w:color="FFFFFF" w:themeColor="light1" w:sz="4" w:space="0"/>
          <w:right w:val="single" w:color="FFFFFF" w:themeColor="light1" w:sz="4" w:space="0"/>
        </w:tcBorders>
        <w:shd w:val="clear" w:color="FB7E35" w:themeColor="accent3" w:themeTint="98" w:fill="FB7E35"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B7E35" w:themeColor="accent3" w:themeTint="98" w:fill="FB7E35" w:themeFill="accent3" w:themeFillTint="98"/>
      </w:tcPr>
    </w:tblStylePr>
    <w:tblStylePr w:type="band2Horz">
      <w:tcPr>
        <w:tcBorders>
          <w:top w:val="single" w:color="FFFFFF" w:themeColor="light1" w:sz="4" w:space="0"/>
          <w:bottom w:val="single" w:color="FFFFFF" w:themeColor="light1" w:sz="4" w:space="0"/>
        </w:tcBorders>
        <w:shd w:val="clear" w:color="FB7E35" w:themeColor="accent3" w:themeTint="98" w:fill="FB7E35" w:themeFill="accent3" w:themeFillTint="98"/>
      </w:tcPr>
    </w:tblStylePr>
  </w:style>
  <w:style w:type="table" w:customStyle="1" w:styleId="178">
    <w:name w:val="List Table 5 Dark - Accent 41"/>
    <w:basedOn w:val="12"/>
    <w:qFormat/>
    <w:uiPriority w:val="99"/>
    <w:tblPr>
      <w:tblBorders>
        <w:top w:val="single" w:color="E033FB" w:themeColor="accent4" w:themeTint="9A" w:sz="32" w:space="0"/>
        <w:left w:val="single" w:color="E033FB" w:themeColor="accent4" w:themeTint="9A" w:sz="32" w:space="0"/>
        <w:bottom w:val="single" w:color="E033FB" w:themeColor="accent4" w:themeTint="9A" w:sz="32" w:space="0"/>
        <w:right w:val="single" w:color="E033FB"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E033FB" w:themeColor="accent4" w:themeTint="9A" w:sz="32" w:space="0"/>
          <w:bottom w:val="single" w:color="FFFFFF" w:themeColor="light1" w:sz="12" w:space="0"/>
        </w:tcBorders>
        <w:shd w:val="clear" w:color="E033FB" w:themeColor="accent4" w:themeTint="9A" w:fill="E033FB"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033FB" w:themeColor="accent4" w:themeTint="9A" w:sz="32" w:space="0"/>
          <w:right w:val="single" w:color="FFFFFF" w:themeColor="light1" w:sz="4" w:space="0"/>
        </w:tcBorders>
      </w:tcPr>
    </w:tblStylePr>
    <w:tblStylePr w:type="lastCol">
      <w:tcPr>
        <w:tcBorders>
          <w:left w:val="single" w:color="FFFFFF" w:themeColor="light1" w:sz="4" w:space="0"/>
          <w:right w:val="single" w:color="E033FB" w:themeColor="accent4" w:themeTint="9A" w:sz="32" w:space="0"/>
        </w:tcBorders>
      </w:tcPr>
    </w:tblStylePr>
    <w:tblStylePr w:type="band1Vert">
      <w:tcPr>
        <w:tcBorders>
          <w:left w:val="single" w:color="FFFFFF" w:themeColor="light1" w:sz="4" w:space="0"/>
          <w:right w:val="single" w:color="FFFFFF" w:themeColor="light1" w:sz="4" w:space="0"/>
        </w:tcBorders>
        <w:shd w:val="clear" w:color="E033FB" w:themeColor="accent4" w:themeTint="9A" w:fill="E033FB"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033FB" w:themeColor="accent4" w:themeTint="9A" w:fill="E033FB" w:themeFill="accent4" w:themeFillTint="9A"/>
      </w:tcPr>
    </w:tblStylePr>
    <w:tblStylePr w:type="band2Horz">
      <w:tcPr>
        <w:tcBorders>
          <w:top w:val="single" w:color="FFFFFF" w:themeColor="light1" w:sz="4" w:space="0"/>
          <w:bottom w:val="single" w:color="FFFFFF" w:themeColor="light1" w:sz="4" w:space="0"/>
        </w:tcBorders>
        <w:shd w:val="clear" w:color="E033FB" w:themeColor="accent4" w:themeTint="9A" w:fill="E033FB" w:themeFill="accent4" w:themeFillTint="9A"/>
      </w:tcPr>
    </w:tblStylePr>
  </w:style>
  <w:style w:type="table" w:customStyle="1" w:styleId="179">
    <w:name w:val="List Table 5 Dark - Accent 51"/>
    <w:basedOn w:val="12"/>
    <w:qFormat/>
    <w:uiPriority w:val="99"/>
    <w:tblPr>
      <w:tblBorders>
        <w:top w:val="single" w:color="FFD544" w:themeColor="accent5" w:themeTint="9A" w:sz="32" w:space="0"/>
        <w:left w:val="single" w:color="FFD544" w:themeColor="accent5" w:themeTint="9A" w:sz="32" w:space="0"/>
        <w:bottom w:val="single" w:color="FFD544" w:themeColor="accent5" w:themeTint="9A" w:sz="32" w:space="0"/>
        <w:right w:val="single" w:color="FFD544"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544" w:themeColor="accent5" w:themeTint="9A" w:sz="32" w:space="0"/>
          <w:bottom w:val="single" w:color="FFFFFF" w:themeColor="light1" w:sz="12" w:space="0"/>
        </w:tcBorders>
        <w:shd w:val="clear" w:color="FFD544" w:themeColor="accent5" w:themeTint="9A" w:fill="FFD544"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544" w:themeColor="accent5" w:themeTint="9A" w:sz="32" w:space="0"/>
          <w:right w:val="single" w:color="FFFFFF" w:themeColor="light1" w:sz="4" w:space="0"/>
        </w:tcBorders>
      </w:tcPr>
    </w:tblStylePr>
    <w:tblStylePr w:type="lastCol">
      <w:tcPr>
        <w:tcBorders>
          <w:left w:val="single" w:color="FFFFFF" w:themeColor="light1" w:sz="4" w:space="0"/>
          <w:right w:val="single" w:color="FFD544" w:themeColor="accent5" w:themeTint="9A" w:sz="32" w:space="0"/>
        </w:tcBorders>
      </w:tcPr>
    </w:tblStylePr>
    <w:tblStylePr w:type="band1Vert">
      <w:tcPr>
        <w:tcBorders>
          <w:left w:val="single" w:color="FFFFFF" w:themeColor="light1" w:sz="4" w:space="0"/>
          <w:right w:val="single" w:color="FFFFFF" w:themeColor="light1" w:sz="4" w:space="0"/>
        </w:tcBorders>
        <w:shd w:val="clear" w:color="FFD544" w:themeColor="accent5" w:themeTint="9A" w:fill="FFD544"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544" w:themeColor="accent5" w:themeTint="9A" w:fill="FFD544" w:themeFill="accent5" w:themeFillTint="9A"/>
      </w:tcPr>
    </w:tblStylePr>
    <w:tblStylePr w:type="band2Horz">
      <w:tcPr>
        <w:tcBorders>
          <w:top w:val="single" w:color="FFFFFF" w:themeColor="light1" w:sz="4" w:space="0"/>
          <w:bottom w:val="single" w:color="FFFFFF" w:themeColor="light1" w:sz="4" w:space="0"/>
        </w:tcBorders>
        <w:shd w:val="clear" w:color="FFD544" w:themeColor="accent5" w:themeTint="9A" w:fill="FFD544" w:themeFill="accent5" w:themeFillTint="9A"/>
      </w:tcPr>
    </w:tblStylePr>
  </w:style>
  <w:style w:type="table" w:customStyle="1" w:styleId="180">
    <w:name w:val="List Table 5 Dark - Accent 61"/>
    <w:basedOn w:val="12"/>
    <w:qFormat/>
    <w:uiPriority w:val="99"/>
    <w:tblPr>
      <w:tblBorders>
        <w:top w:val="single" w:color="E9706E" w:themeColor="accent6" w:themeTint="98" w:sz="32" w:space="0"/>
        <w:left w:val="single" w:color="E9706E" w:themeColor="accent6" w:themeTint="98" w:sz="32" w:space="0"/>
        <w:bottom w:val="single" w:color="E9706E" w:themeColor="accent6" w:themeTint="98" w:sz="32" w:space="0"/>
        <w:right w:val="single" w:color="E9706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9706E" w:themeColor="accent6" w:themeTint="98" w:sz="32" w:space="0"/>
          <w:bottom w:val="single" w:color="FFFFFF" w:themeColor="light1" w:sz="12" w:space="0"/>
        </w:tcBorders>
        <w:shd w:val="clear" w:color="E9706E" w:themeColor="accent6" w:themeTint="98" w:fill="E9706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9706E" w:themeColor="accent6" w:themeTint="98" w:sz="32" w:space="0"/>
          <w:right w:val="single" w:color="FFFFFF" w:themeColor="light1" w:sz="4" w:space="0"/>
        </w:tcBorders>
      </w:tcPr>
    </w:tblStylePr>
    <w:tblStylePr w:type="lastCol">
      <w:tcPr>
        <w:tcBorders>
          <w:left w:val="single" w:color="FFFFFF" w:themeColor="light1" w:sz="4" w:space="0"/>
          <w:right w:val="single" w:color="E9706E" w:themeColor="accent6" w:themeTint="98" w:sz="32" w:space="0"/>
        </w:tcBorders>
      </w:tcPr>
    </w:tblStylePr>
    <w:tblStylePr w:type="band1Vert">
      <w:tcPr>
        <w:tcBorders>
          <w:left w:val="single" w:color="FFFFFF" w:themeColor="light1" w:sz="4" w:space="0"/>
          <w:right w:val="single" w:color="FFFFFF" w:themeColor="light1" w:sz="4" w:space="0"/>
        </w:tcBorders>
        <w:shd w:val="clear" w:color="E9706E" w:themeColor="accent6" w:themeTint="98" w:fill="E9706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9706E" w:themeColor="accent6" w:themeTint="98" w:fill="E9706E" w:themeFill="accent6" w:themeFillTint="98"/>
      </w:tcPr>
    </w:tblStylePr>
    <w:tblStylePr w:type="band2Horz">
      <w:tcPr>
        <w:tcBorders>
          <w:top w:val="single" w:color="FFFFFF" w:themeColor="light1" w:sz="4" w:space="0"/>
          <w:bottom w:val="single" w:color="FFFFFF" w:themeColor="light1" w:sz="4" w:space="0"/>
        </w:tcBorders>
        <w:shd w:val="clear" w:color="E9706E" w:themeColor="accent6" w:themeTint="98" w:fill="E9706E" w:themeFill="accent6" w:themeFillTint="98"/>
      </w:tcPr>
    </w:tblStylePr>
  </w:style>
  <w:style w:type="table" w:customStyle="1" w:styleId="181">
    <w:name w:val="Tabela listy 6 — kolorowa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2">
    <w:name w:val="List Table 6 Colorful - Accent 11"/>
    <w:basedOn w:val="12"/>
    <w:qFormat/>
    <w:uiPriority w:val="99"/>
    <w:tblPr>
      <w:tblBorders>
        <w:top w:val="single" w:color="18A303" w:themeColor="accent1" w:sz="4" w:space="0"/>
        <w:bottom w:val="single" w:color="18A303" w:themeColor="accent1" w:sz="4" w:space="0"/>
      </w:tblBorders>
    </w:tblPr>
    <w:tblStylePr w:type="firstRow">
      <w:rPr>
        <w:b/>
        <w:color w:val="0E5F02" w:themeColor="accent1" w:themeShade="94"/>
      </w:rPr>
      <w:tcPr>
        <w:tcBorders>
          <w:bottom w:val="single" w:color="18A303" w:themeColor="accent1" w:sz="4" w:space="0"/>
        </w:tcBorders>
      </w:tcPr>
    </w:tblStylePr>
    <w:tblStylePr w:type="lastRow">
      <w:rPr>
        <w:b/>
        <w:color w:val="0E5F02" w:themeColor="accent1" w:themeShade="94"/>
      </w:rPr>
      <w:tcPr>
        <w:tcBorders>
          <w:top w:val="single" w:color="18A303" w:themeColor="accent1" w:sz="4" w:space="0"/>
        </w:tcBorders>
      </w:tcPr>
    </w:tblStylePr>
    <w:tblStylePr w:type="firstCol">
      <w:rPr>
        <w:b/>
        <w:color w:val="0E5F02" w:themeColor="accent1" w:themeShade="94"/>
      </w:rPr>
    </w:tblStylePr>
    <w:tblStylePr w:type="lastCol">
      <w:rPr>
        <w:b/>
        <w:color w:val="0E5F02" w:themeColor="accent1" w:themeShade="94"/>
      </w:rPr>
    </w:tblStylePr>
    <w:tblStylePr w:type="band1Vert">
      <w:tcPr>
        <w:shd w:val="clear" w:color="B5FDAA" w:themeColor="accent1" w:themeTint="40" w:fill="B5FDAA" w:themeFill="accent1" w:themeFillTint="40"/>
      </w:tcPr>
    </w:tblStylePr>
    <w:tblStylePr w:type="band1Horz">
      <w:rPr>
        <w:rFonts w:ascii="Arial" w:hAnsi="Arial"/>
        <w:color w:val="0E5F02" w:themeColor="accent1" w:themeShade="94"/>
        <w:sz w:val="22"/>
      </w:rPr>
      <w:tcPr>
        <w:shd w:val="clear" w:color="B5FDAA" w:themeColor="accent1" w:themeTint="40" w:fill="B5FDAA" w:themeFill="accent1" w:themeFillTint="40"/>
      </w:tcPr>
    </w:tblStylePr>
    <w:tblStylePr w:type="band2Horz">
      <w:rPr>
        <w:rFonts w:ascii="Arial" w:hAnsi="Arial"/>
        <w:color w:val="0E5F02" w:themeColor="accent1" w:themeShade="94"/>
        <w:sz w:val="22"/>
      </w:rPr>
    </w:tblStylePr>
  </w:style>
  <w:style w:type="table" w:customStyle="1" w:styleId="183">
    <w:name w:val="List Table 6 Colorful - Accent 21"/>
    <w:basedOn w:val="12"/>
    <w:qFormat/>
    <w:uiPriority w:val="99"/>
    <w:tblPr>
      <w:tblBorders>
        <w:top w:val="single" w:color="36B4FB" w:themeColor="accent2" w:themeTint="97" w:sz="4" w:space="0"/>
        <w:bottom w:val="single" w:color="36B4FB" w:themeColor="accent2" w:themeTint="97" w:sz="4" w:space="0"/>
      </w:tblBorders>
    </w:tblPr>
    <w:tblStylePr w:type="firstRow">
      <w:rPr>
        <w:b/>
        <w:color w:val="38B4FB" w:themeColor="accent2" w:themeTint="96"/>
        <w14:textFill>
          <w14:solidFill>
            <w14:schemeClr w14:val="accent2">
              <w14:lumMod w14:val="59000"/>
              <w14:lumOff w14:val="41000"/>
            </w14:schemeClr>
          </w14:solidFill>
        </w14:textFill>
      </w:rPr>
      <w:tcPr>
        <w:tcBorders>
          <w:bottom w:val="single" w:color="36B4FB" w:themeColor="accent2" w:themeTint="97" w:sz="4" w:space="0"/>
        </w:tcBorders>
      </w:tcPr>
    </w:tblStylePr>
    <w:tblStylePr w:type="lastRow">
      <w:rPr>
        <w:b/>
        <w:color w:val="38B4FB" w:themeColor="accent2" w:themeTint="96"/>
        <w14:textFill>
          <w14:solidFill>
            <w14:schemeClr w14:val="accent2">
              <w14:lumMod w14:val="59000"/>
              <w14:lumOff w14:val="41000"/>
            </w14:schemeClr>
          </w14:solidFill>
        </w14:textFill>
      </w:rPr>
      <w:tcPr>
        <w:tcBorders>
          <w:top w:val="single" w:color="36B4FB" w:themeColor="accent2" w:themeTint="97" w:sz="4" w:space="0"/>
        </w:tcBorders>
      </w:tcPr>
    </w:tblStylePr>
    <w:tblStylePr w:type="firstCol">
      <w:rPr>
        <w:b/>
        <w:color w:val="38B4FB" w:themeColor="accent2" w:themeTint="96"/>
        <w14:textFill>
          <w14:solidFill>
            <w14:schemeClr w14:val="accent2">
              <w14:lumMod w14:val="59000"/>
              <w14:lumOff w14:val="41000"/>
            </w14:schemeClr>
          </w14:solidFill>
        </w14:textFill>
      </w:rPr>
    </w:tblStylePr>
    <w:tblStylePr w:type="lastCol">
      <w:rPr>
        <w:b/>
        <w:color w:val="38B4FB" w:themeColor="accent2" w:themeTint="96"/>
        <w14:textFill>
          <w14:solidFill>
            <w14:schemeClr w14:val="accent2">
              <w14:lumMod w14:val="59000"/>
              <w14:lumOff w14:val="41000"/>
            </w14:schemeClr>
          </w14:solidFill>
        </w14:textFill>
      </w:rPr>
    </w:tblStylePr>
    <w:tblStylePr w:type="band1Vert">
      <w:tcPr>
        <w:shd w:val="clear" w:color="AADFFD" w:themeColor="accent2" w:themeTint="40" w:fill="AADFFD" w:themeFill="accent2" w:themeFillTint="40"/>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AADFFD" w:themeColor="accent2" w:themeTint="40" w:fill="AADFFD" w:themeFill="accent2" w:themeFillTint="40"/>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84">
    <w:name w:val="List Table 6 Colorful - Accent 31"/>
    <w:basedOn w:val="12"/>
    <w:qFormat/>
    <w:uiPriority w:val="99"/>
    <w:tblPr>
      <w:tblBorders>
        <w:top w:val="single" w:color="FB7E35" w:themeColor="accent3" w:themeTint="98" w:sz="4" w:space="0"/>
        <w:bottom w:val="single" w:color="FB7E35" w:themeColor="accent3" w:themeTint="98" w:sz="4" w:space="0"/>
      </w:tblBorders>
    </w:tblPr>
    <w:tblStylePr w:type="firstRow">
      <w:rPr>
        <w:b/>
        <w:color w:val="FB7E34" w:themeColor="accent3" w:themeTint="99"/>
        <w14:textFill>
          <w14:solidFill>
            <w14:schemeClr w14:val="accent3">
              <w14:lumMod w14:val="60000"/>
              <w14:lumOff w14:val="40000"/>
            </w14:schemeClr>
          </w14:solidFill>
        </w14:textFill>
      </w:rPr>
      <w:tcPr>
        <w:tcBorders>
          <w:bottom w:val="single" w:color="FB7E35" w:themeColor="accent3" w:themeTint="98" w:sz="4" w:space="0"/>
        </w:tcBorders>
      </w:tcPr>
    </w:tblStylePr>
    <w:tblStylePr w:type="lastRow">
      <w:rPr>
        <w:b/>
        <w:color w:val="FB7E34" w:themeColor="accent3" w:themeTint="99"/>
        <w14:textFill>
          <w14:solidFill>
            <w14:schemeClr w14:val="accent3">
              <w14:lumMod w14:val="60000"/>
              <w14:lumOff w14:val="40000"/>
            </w14:schemeClr>
          </w14:solidFill>
        </w14:textFill>
      </w:rPr>
      <w:tcPr>
        <w:tcBorders>
          <w:top w:val="single" w:color="FB7E35" w:themeColor="accent3" w:themeTint="98" w:sz="4" w:space="0"/>
        </w:tcBorders>
      </w:tcPr>
    </w:tblStylePr>
    <w:tblStylePr w:type="firstCol">
      <w:rPr>
        <w:b/>
        <w:color w:val="FB7E34" w:themeColor="accent3" w:themeTint="99"/>
        <w14:textFill>
          <w14:solidFill>
            <w14:schemeClr w14:val="accent3">
              <w14:lumMod w14:val="60000"/>
              <w14:lumOff w14:val="40000"/>
            </w14:schemeClr>
          </w14:solidFill>
        </w14:textFill>
      </w:rPr>
    </w:tblStylePr>
    <w:tblStylePr w:type="lastCol">
      <w:rPr>
        <w:b/>
        <w:color w:val="FB7E34" w:themeColor="accent3" w:themeTint="99"/>
        <w14:textFill>
          <w14:solidFill>
            <w14:schemeClr w14:val="accent3">
              <w14:lumMod w14:val="60000"/>
              <w14:lumOff w14:val="40000"/>
            </w14:schemeClr>
          </w14:solidFill>
        </w14:textFill>
      </w:rPr>
    </w:tblStylePr>
    <w:tblStylePr w:type="band1Vert">
      <w:tcPr>
        <w:shd w:val="clear" w:color="FDC8AA" w:themeColor="accent3" w:themeTint="40" w:fill="FDC8AA" w:themeFill="accent3" w:themeFillTint="40"/>
      </w:tcPr>
    </w:tblStylePr>
    <w:tblStylePr w:type="band1Horz">
      <w:rPr>
        <w:rFonts w:ascii="Arial" w:hAnsi="Arial"/>
        <w:color w:val="FB7E34" w:themeColor="accent3" w:themeTint="99"/>
        <w:sz w:val="22"/>
        <w14:textFill>
          <w14:solidFill>
            <w14:schemeClr w14:val="accent3">
              <w14:lumMod w14:val="60000"/>
              <w14:lumOff w14:val="40000"/>
            </w14:schemeClr>
          </w14:solidFill>
        </w14:textFill>
      </w:rPr>
      <w:tcPr>
        <w:shd w:val="clear" w:color="FDC8AA" w:themeColor="accent3" w:themeTint="40" w:fill="FDC8AA" w:themeFill="accent3" w:themeFillTint="40"/>
      </w:tcPr>
    </w:tblStylePr>
    <w:tblStylePr w:type="band2Horz">
      <w:rPr>
        <w:rFonts w:ascii="Arial" w:hAnsi="Arial"/>
        <w:color w:val="FB7E34" w:themeColor="accent3" w:themeTint="99"/>
        <w:sz w:val="22"/>
        <w14:textFill>
          <w14:solidFill>
            <w14:schemeClr w14:val="accent3">
              <w14:lumMod w14:val="60000"/>
              <w14:lumOff w14:val="40000"/>
            </w14:schemeClr>
          </w14:solidFill>
        </w14:textFill>
      </w:rPr>
    </w:tblStylePr>
  </w:style>
  <w:style w:type="table" w:customStyle="1" w:styleId="185">
    <w:name w:val="List Table 6 Colorful - Accent 41"/>
    <w:basedOn w:val="12"/>
    <w:qFormat/>
    <w:uiPriority w:val="99"/>
    <w:tblPr>
      <w:tblBorders>
        <w:top w:val="single" w:color="E033FB" w:themeColor="accent4" w:themeTint="9A" w:sz="4" w:space="0"/>
        <w:bottom w:val="single" w:color="E033FB" w:themeColor="accent4" w:themeTint="9A" w:sz="4" w:space="0"/>
      </w:tblBorders>
    </w:tblPr>
    <w:tblStylePr w:type="firstRow">
      <w:rPr>
        <w:b/>
        <w:color w:val="E134FB" w:themeColor="accent4" w:themeTint="99"/>
        <w14:textFill>
          <w14:solidFill>
            <w14:schemeClr w14:val="accent4">
              <w14:lumMod w14:val="60000"/>
              <w14:lumOff w14:val="40000"/>
            </w14:schemeClr>
          </w14:solidFill>
        </w14:textFill>
      </w:rPr>
      <w:tcPr>
        <w:tcBorders>
          <w:bottom w:val="single" w:color="E033FB" w:themeColor="accent4" w:themeTint="9A" w:sz="4" w:space="0"/>
        </w:tcBorders>
      </w:tcPr>
    </w:tblStylePr>
    <w:tblStylePr w:type="lastRow">
      <w:rPr>
        <w:b/>
        <w:color w:val="E134FB" w:themeColor="accent4" w:themeTint="99"/>
        <w14:textFill>
          <w14:solidFill>
            <w14:schemeClr w14:val="accent4">
              <w14:lumMod w14:val="60000"/>
              <w14:lumOff w14:val="40000"/>
            </w14:schemeClr>
          </w14:solidFill>
        </w14:textFill>
      </w:rPr>
      <w:tcPr>
        <w:tcBorders>
          <w:top w:val="single" w:color="E033FB" w:themeColor="accent4" w:themeTint="9A" w:sz="4" w:space="0"/>
        </w:tcBorders>
      </w:tcPr>
    </w:tblStylePr>
    <w:tblStylePr w:type="firstCol">
      <w:rPr>
        <w:b/>
        <w:color w:val="E134FB" w:themeColor="accent4" w:themeTint="99"/>
        <w14:textFill>
          <w14:solidFill>
            <w14:schemeClr w14:val="accent4">
              <w14:lumMod w14:val="60000"/>
              <w14:lumOff w14:val="40000"/>
            </w14:schemeClr>
          </w14:solidFill>
        </w14:textFill>
      </w:rPr>
    </w:tblStylePr>
    <w:tblStylePr w:type="lastCol">
      <w:rPr>
        <w:b/>
        <w:color w:val="E134FB" w:themeColor="accent4" w:themeTint="99"/>
        <w14:textFill>
          <w14:solidFill>
            <w14:schemeClr w14:val="accent4">
              <w14:lumMod w14:val="60000"/>
              <w14:lumOff w14:val="40000"/>
            </w14:schemeClr>
          </w14:solidFill>
        </w14:textFill>
      </w:rPr>
    </w:tblStylePr>
    <w:tblStylePr w:type="band1Vert">
      <w:tcPr>
        <w:shd w:val="clear" w:color="F2AAFD" w:themeColor="accent4" w:themeTint="40" w:fill="F2AAFD" w:themeFill="accent4" w:themeFillTint="40"/>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2AAFD" w:themeColor="accent4" w:themeTint="40" w:fill="F2AAFD" w:themeFill="accent4" w:themeFillTint="40"/>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86">
    <w:name w:val="List Table 6 Colorful - Accent 51"/>
    <w:basedOn w:val="12"/>
    <w:qFormat/>
    <w:uiPriority w:val="99"/>
    <w:tblPr>
      <w:tblBorders>
        <w:top w:val="single" w:color="FFD544" w:themeColor="accent5" w:themeTint="9A" w:sz="4" w:space="0"/>
        <w:bottom w:val="single" w:color="FFD544" w:themeColor="accent5" w:themeTint="9A" w:sz="4" w:space="0"/>
      </w:tblBorders>
    </w:tblPr>
    <w:tblStylePr w:type="firstRow">
      <w:rPr>
        <w:b/>
        <w:color w:val="FFD546" w:themeColor="accent5" w:themeTint="99"/>
        <w14:textFill>
          <w14:solidFill>
            <w14:schemeClr w14:val="accent5">
              <w14:lumMod w14:val="60000"/>
              <w14:lumOff w14:val="40000"/>
            </w14:schemeClr>
          </w14:solidFill>
        </w14:textFill>
      </w:rPr>
      <w:tcPr>
        <w:tcBorders>
          <w:bottom w:val="single" w:color="FFD544" w:themeColor="accent5" w:themeTint="9A" w:sz="4" w:space="0"/>
        </w:tcBorders>
      </w:tcPr>
    </w:tblStylePr>
    <w:tblStylePr w:type="lastRow">
      <w:rPr>
        <w:b/>
        <w:color w:val="FFD546" w:themeColor="accent5" w:themeTint="99"/>
        <w14:textFill>
          <w14:solidFill>
            <w14:schemeClr w14:val="accent5">
              <w14:lumMod w14:val="60000"/>
              <w14:lumOff w14:val="40000"/>
            </w14:schemeClr>
          </w14:solidFill>
        </w14:textFill>
      </w:rPr>
      <w:tcPr>
        <w:tcBorders>
          <w:top w:val="single" w:color="FFD544" w:themeColor="accent5" w:themeTint="9A" w:sz="4" w:space="0"/>
        </w:tcBorders>
      </w:tcPr>
    </w:tblStylePr>
    <w:tblStylePr w:type="firstCol">
      <w:rPr>
        <w:b/>
        <w:color w:val="FFD546" w:themeColor="accent5" w:themeTint="99"/>
        <w14:textFill>
          <w14:solidFill>
            <w14:schemeClr w14:val="accent5">
              <w14:lumMod w14:val="60000"/>
              <w14:lumOff w14:val="40000"/>
            </w14:schemeClr>
          </w14:solidFill>
        </w14:textFill>
      </w:rPr>
    </w:tblStylePr>
    <w:tblStylePr w:type="lastCol">
      <w:rPr>
        <w:b/>
        <w:color w:val="FFD546" w:themeColor="accent5" w:themeTint="99"/>
        <w14:textFill>
          <w14:solidFill>
            <w14:schemeClr w14:val="accent5">
              <w14:lumMod w14:val="60000"/>
              <w14:lumOff w14:val="40000"/>
            </w14:schemeClr>
          </w14:solidFill>
        </w14:textFill>
      </w:rPr>
    </w:tblStylePr>
    <w:tblStylePr w:type="band1Vert">
      <w:tcPr>
        <w:shd w:val="clear" w:color="FFEDB1" w:themeColor="accent5" w:themeTint="40" w:fill="FFEDB1" w:themeFill="accent5" w:themeFillTint="40"/>
      </w:tcPr>
    </w:tblStylePr>
    <w:tblStylePr w:type="band1Horz">
      <w:rPr>
        <w:rFonts w:ascii="Arial" w:hAnsi="Arial"/>
        <w:color w:val="FFD546" w:themeColor="accent5" w:themeTint="99"/>
        <w:sz w:val="22"/>
        <w14:textFill>
          <w14:solidFill>
            <w14:schemeClr w14:val="accent5">
              <w14:lumMod w14:val="60000"/>
              <w14:lumOff w14:val="40000"/>
            </w14:schemeClr>
          </w14:solidFill>
        </w14:textFill>
      </w:rPr>
      <w:tcPr>
        <w:shd w:val="clear" w:color="FFEDB1" w:themeColor="accent5" w:themeTint="40" w:fill="FFEDB1" w:themeFill="accent5" w:themeFillTint="40"/>
      </w:tcPr>
    </w:tblStylePr>
    <w:tblStylePr w:type="band2Horz">
      <w:rPr>
        <w:rFonts w:ascii="Arial" w:hAnsi="Arial"/>
        <w:color w:val="FFD546" w:themeColor="accent5" w:themeTint="99"/>
        <w:sz w:val="22"/>
        <w14:textFill>
          <w14:solidFill>
            <w14:schemeClr w14:val="accent5">
              <w14:lumMod w14:val="60000"/>
              <w14:lumOff w14:val="40000"/>
            </w14:schemeClr>
          </w14:solidFill>
        </w14:textFill>
      </w:rPr>
    </w:tblStylePr>
  </w:style>
  <w:style w:type="table" w:customStyle="1" w:styleId="187">
    <w:name w:val="List Table 6 Colorful - Accent 61"/>
    <w:basedOn w:val="12"/>
    <w:qFormat/>
    <w:uiPriority w:val="99"/>
    <w:tblPr>
      <w:tblBorders>
        <w:top w:val="single" w:color="E9706E" w:themeColor="accent6" w:themeTint="98" w:sz="4" w:space="0"/>
        <w:bottom w:val="single" w:color="E9706E" w:themeColor="accent6" w:themeTint="98" w:sz="4" w:space="0"/>
      </w:tblBorders>
    </w:tblPr>
    <w:tblStylePr w:type="firstRow">
      <w:rPr>
        <w:b/>
        <w:color w:val="E9706D" w:themeColor="accent6" w:themeTint="99"/>
        <w14:textFill>
          <w14:solidFill>
            <w14:schemeClr w14:val="accent6">
              <w14:lumMod w14:val="60000"/>
              <w14:lumOff w14:val="40000"/>
            </w14:schemeClr>
          </w14:solidFill>
        </w14:textFill>
      </w:rPr>
      <w:tcPr>
        <w:tcBorders>
          <w:bottom w:val="single" w:color="E9706E" w:themeColor="accent6" w:themeTint="98" w:sz="4" w:space="0"/>
        </w:tcBorders>
      </w:tcPr>
    </w:tblStylePr>
    <w:tblStylePr w:type="lastRow">
      <w:rPr>
        <w:b/>
        <w:color w:val="E9706D" w:themeColor="accent6" w:themeTint="99"/>
        <w14:textFill>
          <w14:solidFill>
            <w14:schemeClr w14:val="accent6">
              <w14:lumMod w14:val="60000"/>
              <w14:lumOff w14:val="40000"/>
            </w14:schemeClr>
          </w14:solidFill>
        </w14:textFill>
      </w:rPr>
      <w:tcPr>
        <w:tcBorders>
          <w:top w:val="single" w:color="E9706E" w:themeColor="accent6" w:themeTint="98" w:sz="4" w:space="0"/>
        </w:tcBorders>
      </w:tcPr>
    </w:tblStylePr>
    <w:tblStylePr w:type="firstCol">
      <w:rPr>
        <w:b/>
        <w:color w:val="E9706D" w:themeColor="accent6" w:themeTint="99"/>
        <w14:textFill>
          <w14:solidFill>
            <w14:schemeClr w14:val="accent6">
              <w14:lumMod w14:val="60000"/>
              <w14:lumOff w14:val="40000"/>
            </w14:schemeClr>
          </w14:solidFill>
        </w14:textFill>
      </w:rPr>
    </w:tblStylePr>
    <w:tblStylePr w:type="lastCol">
      <w:rPr>
        <w:b/>
        <w:color w:val="E9706D" w:themeColor="accent6" w:themeTint="99"/>
        <w14:textFill>
          <w14:solidFill>
            <w14:schemeClr w14:val="accent6">
              <w14:lumMod w14:val="60000"/>
              <w14:lumOff w14:val="40000"/>
            </w14:schemeClr>
          </w14:solidFill>
        </w14:textFill>
      </w:rPr>
    </w:tblStylePr>
    <w:tblStylePr w:type="band1Vert">
      <w:tcPr>
        <w:shd w:val="clear" w:color="F5C2C2" w:themeColor="accent6" w:themeTint="40" w:fill="F5C2C2" w:themeFill="accent6" w:themeFillTint="40"/>
      </w:tcPr>
    </w:tblStylePr>
    <w:tblStylePr w:type="band1Horz">
      <w:rPr>
        <w:rFonts w:ascii="Arial" w:hAnsi="Arial"/>
        <w:color w:val="E9706D" w:themeColor="accent6" w:themeTint="99"/>
        <w:sz w:val="22"/>
        <w14:textFill>
          <w14:solidFill>
            <w14:schemeClr w14:val="accent6">
              <w14:lumMod w14:val="60000"/>
              <w14:lumOff w14:val="40000"/>
            </w14:schemeClr>
          </w14:solidFill>
        </w14:textFill>
      </w:rPr>
      <w:tcPr>
        <w:shd w:val="clear" w:color="F5C2C2" w:themeColor="accent6" w:themeTint="40" w:fill="F5C2C2" w:themeFill="accent6" w:themeFillTint="40"/>
      </w:tcPr>
    </w:tblStylePr>
    <w:tblStylePr w:type="band2Horz">
      <w:rPr>
        <w:rFonts w:ascii="Arial" w:hAnsi="Arial"/>
        <w:color w:val="E9706D" w:themeColor="accent6" w:themeTint="99"/>
        <w:sz w:val="22"/>
        <w14:textFill>
          <w14:solidFill>
            <w14:schemeClr w14:val="accent6">
              <w14:lumMod w14:val="60000"/>
              <w14:lumOff w14:val="40000"/>
            </w14:schemeClr>
          </w14:solidFill>
        </w14:textFill>
      </w:rPr>
    </w:tblStylePr>
  </w:style>
  <w:style w:type="table" w:customStyle="1" w:styleId="188">
    <w:name w:val="Tabela listy 7 — kolorowa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9">
    <w:name w:val="List Table 7 Colorful - Accent 11"/>
    <w:basedOn w:val="12"/>
    <w:qFormat/>
    <w:uiPriority w:val="99"/>
    <w:tblPr>
      <w:tblBorders>
        <w:right w:val="single" w:color="18A303" w:themeColor="accent1" w:sz="4" w:space="0"/>
      </w:tblBorders>
    </w:tblPr>
    <w:tblStylePr w:type="firstRow">
      <w:rPr>
        <w:rFonts w:ascii="Arial" w:hAnsi="Arial"/>
        <w:i/>
        <w:color w:val="0E5F02" w:themeColor="accent1" w:themeShade="94"/>
        <w:sz w:val="22"/>
      </w:rPr>
      <w:tcPr>
        <w:tcBorders>
          <w:top w:val="nil"/>
          <w:left w:val="nil"/>
          <w:bottom w:val="single" w:color="18A303" w:themeColor="accent1" w:sz="4" w:space="0"/>
          <w:right w:val="nil"/>
        </w:tcBorders>
        <w:shd w:val="clear" w:color="FFFFFF" w:themeColor="light1" w:fill="FFFFFF" w:themeFill="light1"/>
      </w:tcPr>
    </w:tblStylePr>
    <w:tblStylePr w:type="lastRow">
      <w:rPr>
        <w:rFonts w:ascii="Arial" w:hAnsi="Arial"/>
        <w:i/>
        <w:color w:val="0E5F02" w:themeColor="accent1" w:themeShade="94"/>
        <w:sz w:val="22"/>
      </w:rPr>
      <w:tcPr>
        <w:tcBorders>
          <w:top w:val="single" w:color="18A303"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0E5F02" w:themeColor="accent1" w:themeShade="94"/>
        <w:sz w:val="22"/>
      </w:rPr>
      <w:tcPr>
        <w:tcBorders>
          <w:top w:val="nil"/>
          <w:left w:val="nil"/>
          <w:bottom w:val="nil"/>
          <w:right w:val="single" w:color="18A303" w:themeColor="accent1" w:sz="4" w:space="0"/>
        </w:tcBorders>
        <w:shd w:val="clear" w:color="FFFFFF" w:fill="auto"/>
      </w:tcPr>
    </w:tblStylePr>
    <w:tblStylePr w:type="lastCol">
      <w:rPr>
        <w:rFonts w:ascii="Arial" w:hAnsi="Arial"/>
        <w:i/>
        <w:color w:val="0E5F02" w:themeColor="accent1" w:themeShade="94"/>
        <w:sz w:val="22"/>
      </w:rPr>
      <w:tcPr>
        <w:tcBorders>
          <w:top w:val="nil"/>
          <w:left w:val="single" w:color="18A303" w:themeColor="accent1" w:sz="4" w:space="0"/>
          <w:bottom w:val="nil"/>
          <w:right w:val="nil"/>
        </w:tcBorders>
        <w:shd w:val="clear" w:color="FFFFFF" w:fill="auto"/>
      </w:tcPr>
    </w:tblStylePr>
    <w:tblStylePr w:type="band1Vert">
      <w:tcPr>
        <w:shd w:val="clear" w:color="B5FDAA" w:themeColor="accent1" w:themeTint="40" w:fill="B5FDAA" w:themeFill="accent1" w:themeFillTint="40"/>
      </w:tcPr>
    </w:tblStylePr>
    <w:tblStylePr w:type="band1Horz">
      <w:rPr>
        <w:rFonts w:ascii="Arial" w:hAnsi="Arial"/>
        <w:color w:val="0E5F02" w:themeColor="accent1" w:themeShade="94"/>
        <w:sz w:val="22"/>
      </w:rPr>
      <w:tcPr>
        <w:shd w:val="clear" w:color="B5FDAA" w:themeColor="accent1" w:themeTint="40" w:fill="B5FDAA" w:themeFill="accent1" w:themeFillTint="40"/>
      </w:tcPr>
    </w:tblStylePr>
    <w:tblStylePr w:type="band2Horz">
      <w:rPr>
        <w:rFonts w:ascii="Arial" w:hAnsi="Arial"/>
        <w:color w:val="0E5F02" w:themeColor="accent1" w:themeShade="94"/>
        <w:sz w:val="22"/>
      </w:rPr>
    </w:tblStylePr>
  </w:style>
  <w:style w:type="table" w:customStyle="1" w:styleId="190">
    <w:name w:val="List Table 7 Colorful - Accent 21"/>
    <w:basedOn w:val="12"/>
    <w:qFormat/>
    <w:uiPriority w:val="99"/>
    <w:tblPr>
      <w:tblBorders>
        <w:right w:val="single" w:color="36B4FB" w:themeColor="accent2" w:themeTint="97" w:sz="4" w:space="0"/>
      </w:tblBorders>
    </w:tblPr>
    <w:tblStylePr w:type="firstRow">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nil"/>
          <w:bottom w:val="single" w:color="36B4FB" w:themeColor="accent2" w:themeTint="97" w:sz="4" w:space="0"/>
          <w:right w:val="nil"/>
        </w:tcBorders>
        <w:shd w:val="clear" w:color="FFFFFF" w:themeColor="light1" w:fill="FFFFFF" w:themeFill="light1"/>
      </w:tcPr>
    </w:tblStylePr>
    <w:tblStylePr w:type="lastRow">
      <w:rPr>
        <w:rFonts w:ascii="Arial" w:hAnsi="Arial"/>
        <w:i/>
        <w:color w:val="38B4FB" w:themeColor="accent2" w:themeTint="96"/>
        <w:sz w:val="22"/>
        <w14:textFill>
          <w14:solidFill>
            <w14:schemeClr w14:val="accent2">
              <w14:lumMod w14:val="59000"/>
              <w14:lumOff w14:val="41000"/>
            </w14:schemeClr>
          </w14:solidFill>
        </w14:textFill>
      </w:rPr>
      <w:tcPr>
        <w:tcBorders>
          <w:top w:val="single" w:color="36B4FB"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nil"/>
          <w:bottom w:val="nil"/>
          <w:right w:val="single" w:color="36B4FB" w:themeColor="accent2" w:themeTint="97" w:sz="4" w:space="0"/>
        </w:tcBorders>
        <w:shd w:val="clear" w:color="FFFFFF" w:fill="auto"/>
      </w:tcPr>
    </w:tblStylePr>
    <w:tblStylePr w:type="lastCol">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single" w:color="36B4FB" w:themeColor="accent2" w:themeTint="97" w:sz="4" w:space="0"/>
          <w:bottom w:val="nil"/>
          <w:right w:val="nil"/>
        </w:tcBorders>
        <w:shd w:val="clear" w:color="FFFFFF" w:fill="auto"/>
      </w:tcPr>
    </w:tblStylePr>
    <w:tblStylePr w:type="band1Vert">
      <w:tcPr>
        <w:shd w:val="clear" w:color="AADFFD" w:themeColor="accent2" w:themeTint="40" w:fill="AADFFD" w:themeFill="accent2" w:themeFillTint="40"/>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AADFFD" w:themeColor="accent2" w:themeTint="40" w:fill="AADFFD" w:themeFill="accent2" w:themeFillTint="40"/>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91">
    <w:name w:val="List Table 7 Colorful - Accent 31"/>
    <w:basedOn w:val="12"/>
    <w:qFormat/>
    <w:uiPriority w:val="99"/>
    <w:tblPr>
      <w:tblBorders>
        <w:right w:val="single" w:color="FB7E35" w:themeColor="accent3" w:themeTint="98" w:sz="4" w:space="0"/>
      </w:tblBorders>
    </w:tblPr>
    <w:tblStylePr w:type="firstRow">
      <w:rPr>
        <w:rFonts w:ascii="Arial" w:hAnsi="Arial"/>
        <w:i/>
        <w:color w:val="FB7E34" w:themeColor="accent3" w:themeTint="99"/>
        <w:sz w:val="22"/>
        <w14:textFill>
          <w14:solidFill>
            <w14:schemeClr w14:val="accent3">
              <w14:lumMod w14:val="60000"/>
              <w14:lumOff w14:val="40000"/>
            </w14:schemeClr>
          </w14:solidFill>
        </w14:textFill>
      </w:rPr>
      <w:tcPr>
        <w:tcBorders>
          <w:top w:val="nil"/>
          <w:left w:val="nil"/>
          <w:bottom w:val="single" w:color="FB7E35" w:themeColor="accent3" w:themeTint="98" w:sz="4" w:space="0"/>
          <w:right w:val="nil"/>
        </w:tcBorders>
        <w:shd w:val="clear" w:color="FFFFFF" w:themeColor="light1" w:fill="FFFFFF" w:themeFill="light1"/>
      </w:tcPr>
    </w:tblStylePr>
    <w:tblStylePr w:type="lastRow">
      <w:rPr>
        <w:rFonts w:ascii="Arial" w:hAnsi="Arial"/>
        <w:i/>
        <w:color w:val="FB7E34" w:themeColor="accent3" w:themeTint="99"/>
        <w:sz w:val="22"/>
        <w14:textFill>
          <w14:solidFill>
            <w14:schemeClr w14:val="accent3">
              <w14:lumMod w14:val="60000"/>
              <w14:lumOff w14:val="40000"/>
            </w14:schemeClr>
          </w14:solidFill>
        </w14:textFill>
      </w:rPr>
      <w:tcPr>
        <w:tcBorders>
          <w:top w:val="single" w:color="FB7E35"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B7E34" w:themeColor="accent3" w:themeTint="99"/>
        <w:sz w:val="22"/>
        <w14:textFill>
          <w14:solidFill>
            <w14:schemeClr w14:val="accent3">
              <w14:lumMod w14:val="60000"/>
              <w14:lumOff w14:val="40000"/>
            </w14:schemeClr>
          </w14:solidFill>
        </w14:textFill>
      </w:rPr>
      <w:tcPr>
        <w:tcBorders>
          <w:top w:val="nil"/>
          <w:left w:val="nil"/>
          <w:bottom w:val="nil"/>
          <w:right w:val="single" w:color="FB7E35" w:themeColor="accent3" w:themeTint="98" w:sz="4" w:space="0"/>
        </w:tcBorders>
        <w:shd w:val="clear" w:color="FFFFFF" w:fill="auto"/>
      </w:tcPr>
    </w:tblStylePr>
    <w:tblStylePr w:type="lastCol">
      <w:rPr>
        <w:rFonts w:ascii="Arial" w:hAnsi="Arial"/>
        <w:i/>
        <w:color w:val="FB7E34" w:themeColor="accent3" w:themeTint="99"/>
        <w:sz w:val="22"/>
        <w14:textFill>
          <w14:solidFill>
            <w14:schemeClr w14:val="accent3">
              <w14:lumMod w14:val="60000"/>
              <w14:lumOff w14:val="40000"/>
            </w14:schemeClr>
          </w14:solidFill>
        </w14:textFill>
      </w:rPr>
      <w:tcPr>
        <w:tcBorders>
          <w:top w:val="nil"/>
          <w:left w:val="single" w:color="FB7E35" w:themeColor="accent3" w:themeTint="98" w:sz="4" w:space="0"/>
          <w:bottom w:val="nil"/>
          <w:right w:val="nil"/>
        </w:tcBorders>
        <w:shd w:val="clear" w:color="FFFFFF" w:fill="auto"/>
      </w:tcPr>
    </w:tblStylePr>
    <w:tblStylePr w:type="band1Vert">
      <w:tcPr>
        <w:shd w:val="clear" w:color="FDC8AA" w:themeColor="accent3" w:themeTint="40" w:fill="FDC8AA" w:themeFill="accent3" w:themeFillTint="40"/>
      </w:tcPr>
    </w:tblStylePr>
    <w:tblStylePr w:type="band1Horz">
      <w:rPr>
        <w:rFonts w:ascii="Arial" w:hAnsi="Arial"/>
        <w:color w:val="FB7E34" w:themeColor="accent3" w:themeTint="99"/>
        <w:sz w:val="22"/>
        <w14:textFill>
          <w14:solidFill>
            <w14:schemeClr w14:val="accent3">
              <w14:lumMod w14:val="60000"/>
              <w14:lumOff w14:val="40000"/>
            </w14:schemeClr>
          </w14:solidFill>
        </w14:textFill>
      </w:rPr>
      <w:tcPr>
        <w:shd w:val="clear" w:color="FDC8AA" w:themeColor="accent3" w:themeTint="40" w:fill="FDC8AA" w:themeFill="accent3" w:themeFillTint="40"/>
      </w:tcPr>
    </w:tblStylePr>
    <w:tblStylePr w:type="band2Horz">
      <w:rPr>
        <w:rFonts w:ascii="Arial" w:hAnsi="Arial"/>
        <w:color w:val="FB7E34" w:themeColor="accent3" w:themeTint="99"/>
        <w:sz w:val="22"/>
        <w14:textFill>
          <w14:solidFill>
            <w14:schemeClr w14:val="accent3">
              <w14:lumMod w14:val="60000"/>
              <w14:lumOff w14:val="40000"/>
            </w14:schemeClr>
          </w14:solidFill>
        </w14:textFill>
      </w:rPr>
    </w:tblStylePr>
  </w:style>
  <w:style w:type="table" w:customStyle="1" w:styleId="192">
    <w:name w:val="List Table 7 Colorful - Accent 41"/>
    <w:basedOn w:val="12"/>
    <w:qFormat/>
    <w:uiPriority w:val="99"/>
    <w:tblPr>
      <w:tblBorders>
        <w:right w:val="single" w:color="E033FB" w:themeColor="accent4" w:themeTint="9A" w:sz="4" w:space="0"/>
      </w:tblBorders>
    </w:tblPr>
    <w:tblStylePr w:type="firstRow">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nil"/>
          <w:bottom w:val="single" w:color="E033FB" w:themeColor="accent4" w:themeTint="9A" w:sz="4" w:space="0"/>
          <w:right w:val="nil"/>
        </w:tcBorders>
        <w:shd w:val="clear" w:color="FFFFFF" w:themeColor="light1" w:fill="FFFFFF" w:themeFill="light1"/>
      </w:tcPr>
    </w:tblStylePr>
    <w:tblStylePr w:type="lastRow">
      <w:rPr>
        <w:rFonts w:ascii="Arial" w:hAnsi="Arial"/>
        <w:i/>
        <w:color w:val="E134FB" w:themeColor="accent4" w:themeTint="99"/>
        <w:sz w:val="22"/>
        <w14:textFill>
          <w14:solidFill>
            <w14:schemeClr w14:val="accent4">
              <w14:lumMod w14:val="60000"/>
              <w14:lumOff w14:val="40000"/>
            </w14:schemeClr>
          </w14:solidFill>
        </w14:textFill>
      </w:rPr>
      <w:tcPr>
        <w:tcBorders>
          <w:top w:val="single" w:color="E033FB"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nil"/>
          <w:bottom w:val="nil"/>
          <w:right w:val="single" w:color="E033FB" w:themeColor="accent4" w:themeTint="9A" w:sz="4" w:space="0"/>
        </w:tcBorders>
        <w:shd w:val="clear" w:color="FFFFFF" w:fill="auto"/>
      </w:tcPr>
    </w:tblStylePr>
    <w:tblStylePr w:type="lastCol">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single" w:color="E033FB" w:themeColor="accent4" w:themeTint="9A" w:sz="4" w:space="0"/>
          <w:bottom w:val="nil"/>
          <w:right w:val="nil"/>
        </w:tcBorders>
        <w:shd w:val="clear" w:color="FFFFFF" w:fill="auto"/>
      </w:tcPr>
    </w:tblStylePr>
    <w:tblStylePr w:type="band1Vert">
      <w:tcPr>
        <w:shd w:val="clear" w:color="F2AAFD" w:themeColor="accent4" w:themeTint="40" w:fill="F2AAFD" w:themeFill="accent4" w:themeFillTint="40"/>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2AAFD" w:themeColor="accent4" w:themeTint="40" w:fill="F2AAFD" w:themeFill="accent4" w:themeFillTint="40"/>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93">
    <w:name w:val="List Table 7 Colorful - Accent 51"/>
    <w:basedOn w:val="12"/>
    <w:qFormat/>
    <w:uiPriority w:val="99"/>
    <w:tblPr>
      <w:tblBorders>
        <w:right w:val="single" w:color="FFD544" w:themeColor="accent5" w:themeTint="9A" w:sz="4" w:space="0"/>
      </w:tblBorders>
    </w:tblPr>
    <w:tblStylePr w:type="firstRow">
      <w:rPr>
        <w:rFonts w:ascii="Arial" w:hAnsi="Arial"/>
        <w:i/>
        <w:color w:val="FFD546" w:themeColor="accent5" w:themeTint="99"/>
        <w:sz w:val="22"/>
        <w14:textFill>
          <w14:solidFill>
            <w14:schemeClr w14:val="accent5">
              <w14:lumMod w14:val="60000"/>
              <w14:lumOff w14:val="40000"/>
            </w14:schemeClr>
          </w14:solidFill>
        </w14:textFill>
      </w:rPr>
      <w:tcPr>
        <w:tcBorders>
          <w:top w:val="nil"/>
          <w:left w:val="nil"/>
          <w:bottom w:val="single" w:color="FFD544" w:themeColor="accent5" w:themeTint="9A" w:sz="4" w:space="0"/>
          <w:right w:val="nil"/>
        </w:tcBorders>
        <w:shd w:val="clear" w:color="FFFFFF" w:themeColor="light1" w:fill="FFFFFF" w:themeFill="light1"/>
      </w:tcPr>
    </w:tblStylePr>
    <w:tblStylePr w:type="lastRow">
      <w:rPr>
        <w:rFonts w:ascii="Arial" w:hAnsi="Arial"/>
        <w:i/>
        <w:color w:val="FFD546" w:themeColor="accent5" w:themeTint="99"/>
        <w:sz w:val="22"/>
        <w14:textFill>
          <w14:solidFill>
            <w14:schemeClr w14:val="accent5">
              <w14:lumMod w14:val="60000"/>
              <w14:lumOff w14:val="40000"/>
            </w14:schemeClr>
          </w14:solidFill>
        </w14:textFill>
      </w:rPr>
      <w:tcPr>
        <w:tcBorders>
          <w:top w:val="single" w:color="FFD544"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546" w:themeColor="accent5" w:themeTint="99"/>
        <w:sz w:val="22"/>
        <w14:textFill>
          <w14:solidFill>
            <w14:schemeClr w14:val="accent5">
              <w14:lumMod w14:val="60000"/>
              <w14:lumOff w14:val="40000"/>
            </w14:schemeClr>
          </w14:solidFill>
        </w14:textFill>
      </w:rPr>
      <w:tcPr>
        <w:tcBorders>
          <w:top w:val="nil"/>
          <w:left w:val="nil"/>
          <w:bottom w:val="nil"/>
          <w:right w:val="single" w:color="FFD544" w:themeColor="accent5" w:themeTint="9A" w:sz="4" w:space="0"/>
        </w:tcBorders>
        <w:shd w:val="clear" w:color="FFFFFF" w:fill="auto"/>
      </w:tcPr>
    </w:tblStylePr>
    <w:tblStylePr w:type="lastCol">
      <w:rPr>
        <w:rFonts w:ascii="Arial" w:hAnsi="Arial"/>
        <w:i/>
        <w:color w:val="FFD546" w:themeColor="accent5" w:themeTint="99"/>
        <w:sz w:val="22"/>
        <w14:textFill>
          <w14:solidFill>
            <w14:schemeClr w14:val="accent5">
              <w14:lumMod w14:val="60000"/>
              <w14:lumOff w14:val="40000"/>
            </w14:schemeClr>
          </w14:solidFill>
        </w14:textFill>
      </w:rPr>
      <w:tcPr>
        <w:tcBorders>
          <w:top w:val="nil"/>
          <w:left w:val="single" w:color="FFD544" w:themeColor="accent5" w:themeTint="9A" w:sz="4" w:space="0"/>
          <w:bottom w:val="nil"/>
          <w:right w:val="nil"/>
        </w:tcBorders>
        <w:shd w:val="clear" w:color="FFFFFF" w:fill="auto"/>
      </w:tcPr>
    </w:tblStylePr>
    <w:tblStylePr w:type="band1Vert">
      <w:tcPr>
        <w:shd w:val="clear" w:color="FFEDB1" w:themeColor="accent5" w:themeTint="40" w:fill="FFEDB1" w:themeFill="accent5" w:themeFillTint="40"/>
      </w:tcPr>
    </w:tblStylePr>
    <w:tblStylePr w:type="band1Horz">
      <w:rPr>
        <w:rFonts w:ascii="Arial" w:hAnsi="Arial"/>
        <w:color w:val="FFD546" w:themeColor="accent5" w:themeTint="99"/>
        <w:sz w:val="22"/>
        <w14:textFill>
          <w14:solidFill>
            <w14:schemeClr w14:val="accent5">
              <w14:lumMod w14:val="60000"/>
              <w14:lumOff w14:val="40000"/>
            </w14:schemeClr>
          </w14:solidFill>
        </w14:textFill>
      </w:rPr>
      <w:tcPr>
        <w:shd w:val="clear" w:color="FFEDB1" w:themeColor="accent5" w:themeTint="40" w:fill="FFEDB1" w:themeFill="accent5" w:themeFillTint="40"/>
      </w:tcPr>
    </w:tblStylePr>
    <w:tblStylePr w:type="band2Horz">
      <w:rPr>
        <w:rFonts w:ascii="Arial" w:hAnsi="Arial"/>
        <w:color w:val="FFD546" w:themeColor="accent5" w:themeTint="99"/>
        <w:sz w:val="22"/>
        <w14:textFill>
          <w14:solidFill>
            <w14:schemeClr w14:val="accent5">
              <w14:lumMod w14:val="60000"/>
              <w14:lumOff w14:val="40000"/>
            </w14:schemeClr>
          </w14:solidFill>
        </w14:textFill>
      </w:rPr>
    </w:tblStylePr>
  </w:style>
  <w:style w:type="table" w:customStyle="1" w:styleId="194">
    <w:name w:val="List Table 7 Colorful - Accent 61"/>
    <w:basedOn w:val="12"/>
    <w:qFormat/>
    <w:uiPriority w:val="99"/>
    <w:tblPr>
      <w:tblBorders>
        <w:right w:val="single" w:color="E9706E" w:themeColor="accent6" w:themeTint="98" w:sz="4" w:space="0"/>
      </w:tblBorders>
    </w:tblPr>
    <w:tblStylePr w:type="firstRow">
      <w:rPr>
        <w:rFonts w:ascii="Arial" w:hAnsi="Arial"/>
        <w:i/>
        <w:color w:val="E9706D" w:themeColor="accent6" w:themeTint="99"/>
        <w:sz w:val="22"/>
        <w14:textFill>
          <w14:solidFill>
            <w14:schemeClr w14:val="accent6">
              <w14:lumMod w14:val="60000"/>
              <w14:lumOff w14:val="40000"/>
            </w14:schemeClr>
          </w14:solidFill>
        </w14:textFill>
      </w:rPr>
      <w:tcPr>
        <w:tcBorders>
          <w:top w:val="nil"/>
          <w:left w:val="nil"/>
          <w:bottom w:val="single" w:color="E9706E" w:themeColor="accent6" w:themeTint="98" w:sz="4" w:space="0"/>
          <w:right w:val="nil"/>
        </w:tcBorders>
        <w:shd w:val="clear" w:color="FFFFFF" w:themeColor="light1" w:fill="FFFFFF" w:themeFill="light1"/>
      </w:tcPr>
    </w:tblStylePr>
    <w:tblStylePr w:type="lastRow">
      <w:rPr>
        <w:rFonts w:ascii="Arial" w:hAnsi="Arial"/>
        <w:i/>
        <w:color w:val="E9706D" w:themeColor="accent6" w:themeTint="99"/>
        <w:sz w:val="22"/>
        <w14:textFill>
          <w14:solidFill>
            <w14:schemeClr w14:val="accent6">
              <w14:lumMod w14:val="60000"/>
              <w14:lumOff w14:val="40000"/>
            </w14:schemeClr>
          </w14:solidFill>
        </w14:textFill>
      </w:rPr>
      <w:tcPr>
        <w:tcBorders>
          <w:top w:val="single" w:color="E9706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9706D" w:themeColor="accent6" w:themeTint="99"/>
        <w:sz w:val="22"/>
        <w14:textFill>
          <w14:solidFill>
            <w14:schemeClr w14:val="accent6">
              <w14:lumMod w14:val="60000"/>
              <w14:lumOff w14:val="40000"/>
            </w14:schemeClr>
          </w14:solidFill>
        </w14:textFill>
      </w:rPr>
      <w:tcPr>
        <w:tcBorders>
          <w:top w:val="nil"/>
          <w:left w:val="nil"/>
          <w:bottom w:val="nil"/>
          <w:right w:val="single" w:color="E9706E" w:themeColor="accent6" w:themeTint="98" w:sz="4" w:space="0"/>
        </w:tcBorders>
        <w:shd w:val="clear" w:color="FFFFFF" w:fill="auto"/>
      </w:tcPr>
    </w:tblStylePr>
    <w:tblStylePr w:type="lastCol">
      <w:rPr>
        <w:rFonts w:ascii="Arial" w:hAnsi="Arial"/>
        <w:i/>
        <w:color w:val="E9706D" w:themeColor="accent6" w:themeTint="99"/>
        <w:sz w:val="22"/>
        <w14:textFill>
          <w14:solidFill>
            <w14:schemeClr w14:val="accent6">
              <w14:lumMod w14:val="60000"/>
              <w14:lumOff w14:val="40000"/>
            </w14:schemeClr>
          </w14:solidFill>
        </w14:textFill>
      </w:rPr>
      <w:tcPr>
        <w:tcBorders>
          <w:top w:val="nil"/>
          <w:left w:val="single" w:color="E9706E" w:themeColor="accent6" w:themeTint="98" w:sz="4" w:space="0"/>
          <w:bottom w:val="nil"/>
          <w:right w:val="nil"/>
        </w:tcBorders>
        <w:shd w:val="clear" w:color="FFFFFF" w:fill="auto"/>
      </w:tcPr>
    </w:tblStylePr>
    <w:tblStylePr w:type="band1Vert">
      <w:tcPr>
        <w:shd w:val="clear" w:color="F5C2C2" w:themeColor="accent6" w:themeTint="40" w:fill="F5C2C2" w:themeFill="accent6" w:themeFillTint="40"/>
      </w:tcPr>
    </w:tblStylePr>
    <w:tblStylePr w:type="band1Horz">
      <w:rPr>
        <w:rFonts w:ascii="Arial" w:hAnsi="Arial"/>
        <w:color w:val="E9706D" w:themeColor="accent6" w:themeTint="99"/>
        <w:sz w:val="22"/>
        <w14:textFill>
          <w14:solidFill>
            <w14:schemeClr w14:val="accent6">
              <w14:lumMod w14:val="60000"/>
              <w14:lumOff w14:val="40000"/>
            </w14:schemeClr>
          </w14:solidFill>
        </w14:textFill>
      </w:rPr>
      <w:tcPr>
        <w:shd w:val="clear" w:color="F5C2C2" w:themeColor="accent6" w:themeTint="40" w:fill="F5C2C2" w:themeFill="accent6" w:themeFillTint="40"/>
      </w:tcPr>
    </w:tblStylePr>
    <w:tblStylePr w:type="band2Horz">
      <w:rPr>
        <w:rFonts w:ascii="Arial" w:hAnsi="Arial"/>
        <w:color w:val="E9706D" w:themeColor="accent6" w:themeTint="99"/>
        <w:sz w:val="22"/>
        <w14:textFill>
          <w14:solidFill>
            <w14:schemeClr w14:val="accent6">
              <w14:lumMod w14:val="60000"/>
              <w14:lumOff w14:val="40000"/>
            </w14:schemeClr>
          </w14:solidFill>
        </w14:textFill>
      </w:rPr>
    </w:tblStylePr>
  </w:style>
  <w:style w:type="table" w:customStyle="1" w:styleId="195">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6">
    <w:name w:val="Lined - Accent 1"/>
    <w:basedOn w:val="12"/>
    <w:qFormat/>
    <w:uiPriority w:val="99"/>
    <w:rPr>
      <w:color w:val="404040"/>
    </w:rPr>
    <w:tblStylePr w:type="firstRow">
      <w:rPr>
        <w:rFonts w:ascii="Arial" w:hAnsi="Arial"/>
        <w:color w:val="F2F2F2"/>
        <w:sz w:val="22"/>
      </w:rPr>
      <w:tcPr>
        <w:shd w:val="clear" w:color="1CBE03" w:themeColor="accent1" w:themeTint="EA" w:fill="1CBE03" w:themeFill="accent1" w:themeFillTint="EA"/>
      </w:tcPr>
    </w:tblStylePr>
    <w:tblStylePr w:type="lastRow">
      <w:rPr>
        <w:rFonts w:ascii="Arial" w:hAnsi="Arial"/>
        <w:color w:val="F2F2F2"/>
        <w:sz w:val="22"/>
      </w:rPr>
      <w:tcPr>
        <w:shd w:val="clear" w:color="1CBE03" w:themeColor="accent1" w:themeTint="EA" w:fill="1CBE03" w:themeFill="accent1" w:themeFillTint="EA"/>
      </w:tcPr>
    </w:tblStylePr>
    <w:tblStylePr w:type="firstCol">
      <w:rPr>
        <w:rFonts w:ascii="Arial" w:hAnsi="Arial"/>
        <w:color w:val="F2F2F2"/>
        <w:sz w:val="22"/>
      </w:rPr>
      <w:tcPr>
        <w:shd w:val="clear" w:color="1CBE03" w:themeColor="accent1" w:themeTint="EA" w:fill="1CBE03" w:themeFill="accent1" w:themeFillTint="EA"/>
      </w:tcPr>
    </w:tblStylePr>
    <w:tblStylePr w:type="lastCol">
      <w:rPr>
        <w:rFonts w:ascii="Arial" w:hAnsi="Arial"/>
        <w:color w:val="F2F2F2"/>
        <w:sz w:val="22"/>
      </w:rPr>
      <w:tcPr>
        <w:shd w:val="clear" w:color="1CBE03" w:themeColor="accent1" w:themeTint="EA" w:fill="1CBE03"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2FD95" w:themeColor="accent1" w:themeTint="50" w:fill="A2FD95"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2FD95" w:themeColor="accent1" w:themeTint="50" w:fill="A2FD95" w:themeFill="accent1" w:themeFillTint="50"/>
      </w:tcPr>
    </w:tblStylePr>
  </w:style>
  <w:style w:type="table" w:customStyle="1" w:styleId="197">
    <w:name w:val="Lined - Accent 2"/>
    <w:basedOn w:val="12"/>
    <w:qFormat/>
    <w:uiPriority w:val="99"/>
    <w:rPr>
      <w:color w:val="404040"/>
    </w:rPr>
    <w:tblStylePr w:type="firstRow">
      <w:rPr>
        <w:rFonts w:ascii="Arial" w:hAnsi="Arial"/>
        <w:color w:val="F2F2F2"/>
        <w:sz w:val="22"/>
      </w:rPr>
      <w:tcPr>
        <w:shd w:val="clear" w:color="36B4FB" w:themeColor="accent2" w:themeTint="97" w:fill="36B4FB" w:themeFill="accent2" w:themeFillTint="97"/>
      </w:tcPr>
    </w:tblStylePr>
    <w:tblStylePr w:type="lastRow">
      <w:rPr>
        <w:rFonts w:ascii="Arial" w:hAnsi="Arial"/>
        <w:color w:val="F2F2F2"/>
        <w:sz w:val="22"/>
      </w:rPr>
      <w:tcPr>
        <w:shd w:val="clear" w:color="36B4FB" w:themeColor="accent2" w:themeTint="97" w:fill="36B4FB" w:themeFill="accent2" w:themeFillTint="97"/>
      </w:tcPr>
    </w:tblStylePr>
    <w:tblStylePr w:type="firstCol">
      <w:rPr>
        <w:rFonts w:ascii="Arial" w:hAnsi="Arial"/>
        <w:color w:val="F2F2F2"/>
        <w:sz w:val="22"/>
      </w:rPr>
      <w:tcPr>
        <w:shd w:val="clear" w:color="36B4FB" w:themeColor="accent2" w:themeTint="97" w:fill="36B4FB" w:themeFill="accent2" w:themeFillTint="97"/>
      </w:tcPr>
    </w:tblStylePr>
    <w:tblStylePr w:type="lastCol">
      <w:rPr>
        <w:rFonts w:ascii="Arial" w:hAnsi="Arial"/>
        <w:color w:val="F2F2F2"/>
        <w:sz w:val="22"/>
      </w:rPr>
      <w:tcPr>
        <w:shd w:val="clear" w:color="36B4FB" w:themeColor="accent2" w:themeTint="97" w:fill="36B4FB"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BCE6FD" w:themeColor="accent2" w:themeTint="32" w:fill="BCE6FD" w:themeFill="accent2" w:themeFillTint="32"/>
      </w:tcPr>
    </w:tblStylePr>
  </w:style>
  <w:style w:type="table" w:customStyle="1" w:styleId="198">
    <w:name w:val="Lined - Accent 3"/>
    <w:basedOn w:val="12"/>
    <w:qFormat/>
    <w:uiPriority w:val="99"/>
    <w:rPr>
      <w:color w:val="404040"/>
    </w:rPr>
    <w:tblStylePr w:type="firstRow">
      <w:rPr>
        <w:rFonts w:ascii="Arial" w:hAnsi="Arial"/>
        <w:color w:val="F2F2F2"/>
        <w:sz w:val="22"/>
      </w:rPr>
      <w:tcPr>
        <w:shd w:val="clear" w:color="A43E03" w:themeColor="accent3" w:themeTint="FE" w:fill="A43E03" w:themeFill="accent3" w:themeFillTint="FE"/>
      </w:tcPr>
    </w:tblStylePr>
    <w:tblStylePr w:type="lastRow">
      <w:rPr>
        <w:rFonts w:ascii="Arial" w:hAnsi="Arial"/>
        <w:color w:val="F2F2F2"/>
        <w:sz w:val="22"/>
      </w:rPr>
      <w:tcPr>
        <w:shd w:val="clear" w:color="A43E03" w:themeColor="accent3" w:themeTint="FE" w:fill="A43E03" w:themeFill="accent3" w:themeFillTint="FE"/>
      </w:tcPr>
    </w:tblStylePr>
    <w:tblStylePr w:type="firstCol">
      <w:rPr>
        <w:rFonts w:ascii="Arial" w:hAnsi="Arial"/>
        <w:color w:val="F2F2F2"/>
        <w:sz w:val="22"/>
      </w:rPr>
      <w:tcPr>
        <w:shd w:val="clear" w:color="A43E03" w:themeColor="accent3" w:themeTint="FE" w:fill="A43E03" w:themeFill="accent3" w:themeFillTint="FE"/>
      </w:tcPr>
    </w:tblStylePr>
    <w:tblStylePr w:type="lastCol">
      <w:rPr>
        <w:rFonts w:ascii="Arial" w:hAnsi="Arial"/>
        <w:color w:val="F2F2F2"/>
        <w:sz w:val="22"/>
      </w:r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DD3BA" w:themeColor="accent3" w:themeTint="34" w:fill="FDD3BA" w:themeFill="accent3" w:themeFillTint="34"/>
      </w:tcPr>
    </w:tblStylePr>
  </w:style>
  <w:style w:type="table" w:customStyle="1" w:styleId="199">
    <w:name w:val="Lined - Accent 4"/>
    <w:basedOn w:val="12"/>
    <w:qFormat/>
    <w:uiPriority w:val="99"/>
    <w:rPr>
      <w:color w:val="404040"/>
    </w:rPr>
    <w:tblStylePr w:type="firstRow">
      <w:rPr>
        <w:rFonts w:ascii="Arial" w:hAnsi="Arial"/>
        <w:color w:val="F2F2F2"/>
        <w:sz w:val="22"/>
      </w:rPr>
      <w:tcPr>
        <w:shd w:val="clear" w:color="E033FB" w:themeColor="accent4" w:themeTint="9A" w:fill="E033FB" w:themeFill="accent4" w:themeFillTint="9A"/>
      </w:tcPr>
    </w:tblStylePr>
    <w:tblStylePr w:type="lastRow">
      <w:rPr>
        <w:rFonts w:ascii="Arial" w:hAnsi="Arial"/>
        <w:color w:val="F2F2F2"/>
        <w:sz w:val="22"/>
      </w:rPr>
      <w:tcPr>
        <w:shd w:val="clear" w:color="E033FB" w:themeColor="accent4" w:themeTint="9A" w:fill="E033FB" w:themeFill="accent4" w:themeFillTint="9A"/>
      </w:tcPr>
    </w:tblStylePr>
    <w:tblStylePr w:type="firstCol">
      <w:rPr>
        <w:rFonts w:ascii="Arial" w:hAnsi="Arial"/>
        <w:color w:val="F2F2F2"/>
        <w:sz w:val="22"/>
      </w:rPr>
      <w:tcPr>
        <w:shd w:val="clear" w:color="E033FB" w:themeColor="accent4" w:themeTint="9A" w:fill="E033FB" w:themeFill="accent4" w:themeFillTint="9A"/>
      </w:tcPr>
    </w:tblStylePr>
    <w:tblStylePr w:type="lastCol">
      <w:rPr>
        <w:rFonts w:ascii="Arial" w:hAnsi="Arial"/>
        <w:color w:val="F2F2F2"/>
        <w:sz w:val="22"/>
      </w:rPr>
      <w:tcPr>
        <w:shd w:val="clear" w:color="E033FB" w:themeColor="accent4" w:themeTint="9A" w:fill="E033FB"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4BAFD" w:themeColor="accent4" w:themeTint="34" w:fill="F4BAFD" w:themeFill="accent4" w:themeFillTint="34"/>
      </w:tcPr>
    </w:tblStylePr>
  </w:style>
  <w:style w:type="table" w:customStyle="1" w:styleId="200">
    <w:name w:val="Lined - Accent 5"/>
    <w:basedOn w:val="12"/>
    <w:qFormat/>
    <w:uiPriority w:val="99"/>
    <w:rPr>
      <w:color w:val="404040"/>
    </w:rPr>
    <w:tblStylePr w:type="firstRow">
      <w:rPr>
        <w:rFonts w:ascii="Arial" w:hAnsi="Arial"/>
        <w:color w:val="F2F2F2"/>
        <w:sz w:val="22"/>
      </w:rPr>
      <w:tcPr>
        <w:shd w:val="clear" w:color="C99C00" w:themeColor="accent5" w:fill="C99C00" w:themeFill="accent5"/>
      </w:tcPr>
    </w:tblStylePr>
    <w:tblStylePr w:type="lastRow">
      <w:rPr>
        <w:rFonts w:ascii="Arial" w:hAnsi="Arial"/>
        <w:color w:val="F2F2F2"/>
        <w:sz w:val="22"/>
      </w:rPr>
      <w:tcPr>
        <w:shd w:val="clear" w:color="C99C00" w:themeColor="accent5" w:fill="C99C00" w:themeFill="accent5"/>
      </w:tcPr>
    </w:tblStylePr>
    <w:tblStylePr w:type="firstCol">
      <w:rPr>
        <w:rFonts w:ascii="Arial" w:hAnsi="Arial"/>
        <w:color w:val="F2F2F2"/>
        <w:sz w:val="22"/>
      </w:rPr>
      <w:tcPr>
        <w:shd w:val="clear" w:color="C99C00" w:themeColor="accent5" w:fill="C99C00" w:themeFill="accent5"/>
      </w:tcPr>
    </w:tblStylePr>
    <w:tblStylePr w:type="lastCol">
      <w:rPr>
        <w:rFonts w:ascii="Arial" w:hAnsi="Arial"/>
        <w:color w:val="F2F2F2"/>
        <w:sz w:val="22"/>
      </w:r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0BF" w:themeColor="accent5" w:themeTint="34" w:fill="FFF0BF" w:themeFill="accent5" w:themeFillTint="34"/>
      </w:tcPr>
    </w:tblStylePr>
  </w:style>
  <w:style w:type="table" w:customStyle="1" w:styleId="201">
    <w:name w:val="Lined - Accent 6"/>
    <w:basedOn w:val="12"/>
    <w:qFormat/>
    <w:uiPriority w:val="99"/>
    <w:rPr>
      <w:color w:val="404040"/>
    </w:rPr>
    <w:tblStylePr w:type="firstRow">
      <w:rPr>
        <w:rFonts w:ascii="Arial" w:hAnsi="Arial"/>
        <w:color w:val="F2F2F2"/>
        <w:sz w:val="22"/>
      </w:rPr>
      <w:tcPr>
        <w:shd w:val="clear" w:color="C9211E" w:themeColor="accent6" w:fill="C9211E" w:themeFill="accent6"/>
      </w:tcPr>
    </w:tblStylePr>
    <w:tblStylePr w:type="lastRow">
      <w:rPr>
        <w:rFonts w:ascii="Arial" w:hAnsi="Arial"/>
        <w:color w:val="F2F2F2"/>
        <w:sz w:val="22"/>
      </w:rPr>
      <w:tcPr>
        <w:shd w:val="clear" w:color="C9211E" w:themeColor="accent6" w:fill="C9211E" w:themeFill="accent6"/>
      </w:tcPr>
    </w:tblStylePr>
    <w:tblStylePr w:type="firstCol">
      <w:rPr>
        <w:rFonts w:ascii="Arial" w:hAnsi="Arial"/>
        <w:color w:val="F2F2F2"/>
        <w:sz w:val="22"/>
      </w:rPr>
      <w:tcPr>
        <w:shd w:val="clear" w:color="C9211E" w:themeColor="accent6" w:fill="C9211E" w:themeFill="accent6"/>
      </w:tcPr>
    </w:tblStylePr>
    <w:tblStylePr w:type="lastCol">
      <w:rPr>
        <w:rFonts w:ascii="Arial" w:hAnsi="Arial"/>
        <w:color w:val="F2F2F2"/>
        <w:sz w:val="22"/>
      </w:r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7CECD" w:themeColor="accent6" w:themeTint="34" w:fill="F7CECD" w:themeFill="accent6" w:themeFillTint="34"/>
      </w:tcPr>
    </w:tblStylePr>
  </w:style>
  <w:style w:type="table" w:customStyle="1" w:styleId="202">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3">
    <w:name w:val="Bordered &amp; Lined - Accent 1"/>
    <w:basedOn w:val="12"/>
    <w:qFormat/>
    <w:uiPriority w:val="99"/>
    <w:rPr>
      <w:color w:val="404040"/>
    </w:rPr>
    <w:tblPr>
      <w:tblBorders>
        <w:top w:val="single" w:color="0E5F01" w:themeColor="accent1" w:themeShade="95" w:sz="4" w:space="0"/>
        <w:left w:val="single" w:color="0E5F01" w:themeColor="accent1" w:themeShade="95" w:sz="4" w:space="0"/>
        <w:bottom w:val="single" w:color="0E5F01" w:themeColor="accent1" w:themeShade="95" w:sz="4" w:space="0"/>
        <w:right w:val="single" w:color="0E5F01" w:themeColor="accent1" w:themeShade="95" w:sz="4" w:space="0"/>
        <w:insideH w:val="single" w:color="0E5F01" w:themeColor="accent1" w:themeShade="95" w:sz="4" w:space="0"/>
        <w:insideV w:val="single" w:color="0E5F01" w:themeColor="accent1" w:themeShade="95" w:sz="4" w:space="0"/>
      </w:tblBorders>
    </w:tblPr>
    <w:tblStylePr w:type="firstRow">
      <w:rPr>
        <w:rFonts w:ascii="Arial" w:hAnsi="Arial"/>
        <w:color w:val="F2F2F2"/>
        <w:sz w:val="22"/>
      </w:rPr>
      <w:tcPr>
        <w:shd w:val="clear" w:color="1CBE03" w:themeColor="accent1" w:themeTint="EA" w:fill="1CBE03" w:themeFill="accent1" w:themeFillTint="EA"/>
      </w:tcPr>
    </w:tblStylePr>
    <w:tblStylePr w:type="lastRow">
      <w:rPr>
        <w:rFonts w:ascii="Arial" w:hAnsi="Arial"/>
        <w:color w:val="F2F2F2"/>
        <w:sz w:val="22"/>
      </w:rPr>
      <w:tcPr>
        <w:shd w:val="clear" w:color="1CBE03" w:themeColor="accent1" w:themeTint="EA" w:fill="1CBE03" w:themeFill="accent1" w:themeFillTint="EA"/>
      </w:tcPr>
    </w:tblStylePr>
    <w:tblStylePr w:type="firstCol">
      <w:rPr>
        <w:rFonts w:ascii="Arial" w:hAnsi="Arial"/>
        <w:color w:val="F2F2F2"/>
        <w:sz w:val="22"/>
      </w:rPr>
      <w:tcPr>
        <w:shd w:val="clear" w:color="1CBE03" w:themeColor="accent1" w:themeTint="EA" w:fill="1CBE03" w:themeFill="accent1" w:themeFillTint="EA"/>
      </w:tcPr>
    </w:tblStylePr>
    <w:tblStylePr w:type="lastCol">
      <w:rPr>
        <w:rFonts w:ascii="Arial" w:hAnsi="Arial"/>
        <w:color w:val="F2F2F2"/>
        <w:sz w:val="22"/>
      </w:rPr>
      <w:tcPr>
        <w:shd w:val="clear" w:color="1CBE03" w:themeColor="accent1" w:themeTint="EA" w:fill="1CBE03"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2FD95" w:themeColor="accent1" w:themeTint="50" w:fill="A2FD95"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2FD95" w:themeColor="accent1" w:themeTint="50" w:fill="A2FD95" w:themeFill="accent1" w:themeFillTint="50"/>
      </w:tcPr>
    </w:tblStylePr>
  </w:style>
  <w:style w:type="table" w:customStyle="1" w:styleId="204">
    <w:name w:val="Bordered &amp; Lined - Accent 2"/>
    <w:basedOn w:val="12"/>
    <w:qFormat/>
    <w:uiPriority w:val="99"/>
    <w:rPr>
      <w:color w:val="404040"/>
    </w:rPr>
    <w:tblPr>
      <w:tblBorders>
        <w:top w:val="single" w:color="013D5F" w:themeColor="accent2" w:themeShade="95" w:sz="4" w:space="0"/>
        <w:left w:val="single" w:color="013D5F" w:themeColor="accent2" w:themeShade="95" w:sz="4" w:space="0"/>
        <w:bottom w:val="single" w:color="013D5F" w:themeColor="accent2" w:themeShade="95" w:sz="4" w:space="0"/>
        <w:right w:val="single" w:color="013D5F" w:themeColor="accent2" w:themeShade="95" w:sz="4" w:space="0"/>
        <w:insideH w:val="single" w:color="013D5F" w:themeColor="accent2" w:themeShade="95" w:sz="4" w:space="0"/>
        <w:insideV w:val="single" w:color="013D5F" w:themeColor="accent2" w:themeShade="95" w:sz="4" w:space="0"/>
      </w:tblBorders>
    </w:tblPr>
    <w:tblStylePr w:type="firstRow">
      <w:rPr>
        <w:rFonts w:ascii="Arial" w:hAnsi="Arial"/>
        <w:color w:val="F2F2F2"/>
        <w:sz w:val="22"/>
      </w:rPr>
      <w:tcPr>
        <w:shd w:val="clear" w:color="36B4FB" w:themeColor="accent2" w:themeTint="97" w:fill="36B4FB" w:themeFill="accent2" w:themeFillTint="97"/>
      </w:tcPr>
    </w:tblStylePr>
    <w:tblStylePr w:type="lastRow">
      <w:rPr>
        <w:rFonts w:ascii="Arial" w:hAnsi="Arial"/>
        <w:color w:val="F2F2F2"/>
        <w:sz w:val="22"/>
      </w:rPr>
      <w:tcPr>
        <w:shd w:val="clear" w:color="36B4FB" w:themeColor="accent2" w:themeTint="97" w:fill="36B4FB" w:themeFill="accent2" w:themeFillTint="97"/>
      </w:tcPr>
    </w:tblStylePr>
    <w:tblStylePr w:type="firstCol">
      <w:rPr>
        <w:rFonts w:ascii="Arial" w:hAnsi="Arial"/>
        <w:color w:val="F2F2F2"/>
        <w:sz w:val="22"/>
      </w:rPr>
      <w:tcPr>
        <w:shd w:val="clear" w:color="36B4FB" w:themeColor="accent2" w:themeTint="97" w:fill="36B4FB" w:themeFill="accent2" w:themeFillTint="97"/>
      </w:tcPr>
    </w:tblStylePr>
    <w:tblStylePr w:type="lastCol">
      <w:rPr>
        <w:rFonts w:ascii="Arial" w:hAnsi="Arial"/>
        <w:color w:val="F2F2F2"/>
        <w:sz w:val="22"/>
      </w:rPr>
      <w:tcPr>
        <w:shd w:val="clear" w:color="36B4FB" w:themeColor="accent2" w:themeTint="97" w:fill="36B4FB"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BCE6FD" w:themeColor="accent2" w:themeTint="32" w:fill="BCE6FD" w:themeFill="accent2" w:themeFillTint="32"/>
      </w:tcPr>
    </w:tblStylePr>
  </w:style>
  <w:style w:type="table" w:customStyle="1" w:styleId="205">
    <w:name w:val="Bordered &amp; Lined - Accent 3"/>
    <w:basedOn w:val="12"/>
    <w:qFormat/>
    <w:uiPriority w:val="99"/>
    <w:rPr>
      <w:color w:val="404040"/>
    </w:rPr>
    <w:tblPr>
      <w:tblBorders>
        <w:top w:val="single" w:color="5F2401" w:themeColor="accent3" w:themeShade="95" w:sz="4" w:space="0"/>
        <w:left w:val="single" w:color="5F2401" w:themeColor="accent3" w:themeShade="95" w:sz="4" w:space="0"/>
        <w:bottom w:val="single" w:color="5F2401" w:themeColor="accent3" w:themeShade="95" w:sz="4" w:space="0"/>
        <w:right w:val="single" w:color="5F2401" w:themeColor="accent3" w:themeShade="95" w:sz="4" w:space="0"/>
        <w:insideH w:val="single" w:color="5F2401" w:themeColor="accent3" w:themeShade="95" w:sz="4" w:space="0"/>
        <w:insideV w:val="single" w:color="5F2401" w:themeColor="accent3" w:themeShade="95" w:sz="4" w:space="0"/>
      </w:tblBorders>
    </w:tblPr>
    <w:tblStylePr w:type="firstRow">
      <w:rPr>
        <w:rFonts w:ascii="Arial" w:hAnsi="Arial"/>
        <w:color w:val="F2F2F2"/>
        <w:sz w:val="22"/>
      </w:rPr>
      <w:tcPr>
        <w:shd w:val="clear" w:color="A43E03" w:themeColor="accent3" w:themeTint="FE" w:fill="A43E03" w:themeFill="accent3" w:themeFillTint="FE"/>
      </w:tcPr>
    </w:tblStylePr>
    <w:tblStylePr w:type="lastRow">
      <w:rPr>
        <w:rFonts w:ascii="Arial" w:hAnsi="Arial"/>
        <w:color w:val="F2F2F2"/>
        <w:sz w:val="22"/>
      </w:rPr>
      <w:tcPr>
        <w:shd w:val="clear" w:color="A43E03" w:themeColor="accent3" w:themeTint="FE" w:fill="A43E03" w:themeFill="accent3" w:themeFillTint="FE"/>
      </w:tcPr>
    </w:tblStylePr>
    <w:tblStylePr w:type="firstCol">
      <w:rPr>
        <w:rFonts w:ascii="Arial" w:hAnsi="Arial"/>
        <w:color w:val="F2F2F2"/>
        <w:sz w:val="22"/>
      </w:rPr>
      <w:tcPr>
        <w:shd w:val="clear" w:color="A43E03" w:themeColor="accent3" w:themeTint="FE" w:fill="A43E03" w:themeFill="accent3" w:themeFillTint="FE"/>
      </w:tcPr>
    </w:tblStylePr>
    <w:tblStylePr w:type="lastCol">
      <w:rPr>
        <w:rFonts w:ascii="Arial" w:hAnsi="Arial"/>
        <w:color w:val="F2F2F2"/>
        <w:sz w:val="22"/>
      </w:r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DD3BA" w:themeColor="accent3" w:themeTint="34" w:fill="FDD3BA" w:themeFill="accent3" w:themeFillTint="34"/>
      </w:tcPr>
    </w:tblStylePr>
  </w:style>
  <w:style w:type="table" w:customStyle="1" w:styleId="206">
    <w:name w:val="Bordered &amp; Lined - Accent 4"/>
    <w:basedOn w:val="12"/>
    <w:qFormat/>
    <w:uiPriority w:val="99"/>
    <w:rPr>
      <w:color w:val="404040"/>
    </w:rPr>
    <w:tblPr>
      <w:tblBorders>
        <w:top w:val="single" w:color="52015F" w:themeColor="accent4" w:themeShade="95" w:sz="4" w:space="0"/>
        <w:left w:val="single" w:color="52015F" w:themeColor="accent4" w:themeShade="95" w:sz="4" w:space="0"/>
        <w:bottom w:val="single" w:color="52015F" w:themeColor="accent4" w:themeShade="95" w:sz="4" w:space="0"/>
        <w:right w:val="single" w:color="52015F" w:themeColor="accent4" w:themeShade="95" w:sz="4" w:space="0"/>
        <w:insideH w:val="single" w:color="52015F" w:themeColor="accent4" w:themeShade="95" w:sz="4" w:space="0"/>
        <w:insideV w:val="single" w:color="52015F" w:themeColor="accent4" w:themeShade="95" w:sz="4" w:space="0"/>
      </w:tblBorders>
    </w:tblPr>
    <w:tblStylePr w:type="firstRow">
      <w:rPr>
        <w:rFonts w:ascii="Arial" w:hAnsi="Arial"/>
        <w:color w:val="F2F2F2"/>
        <w:sz w:val="22"/>
      </w:rPr>
      <w:tcPr>
        <w:shd w:val="clear" w:color="E033FB" w:themeColor="accent4" w:themeTint="9A" w:fill="E033FB" w:themeFill="accent4" w:themeFillTint="9A"/>
      </w:tcPr>
    </w:tblStylePr>
    <w:tblStylePr w:type="lastRow">
      <w:rPr>
        <w:rFonts w:ascii="Arial" w:hAnsi="Arial"/>
        <w:color w:val="F2F2F2"/>
        <w:sz w:val="22"/>
      </w:rPr>
      <w:tcPr>
        <w:shd w:val="clear" w:color="E033FB" w:themeColor="accent4" w:themeTint="9A" w:fill="E033FB" w:themeFill="accent4" w:themeFillTint="9A"/>
      </w:tcPr>
    </w:tblStylePr>
    <w:tblStylePr w:type="firstCol">
      <w:rPr>
        <w:rFonts w:ascii="Arial" w:hAnsi="Arial"/>
        <w:color w:val="F2F2F2"/>
        <w:sz w:val="22"/>
      </w:rPr>
      <w:tcPr>
        <w:shd w:val="clear" w:color="E033FB" w:themeColor="accent4" w:themeTint="9A" w:fill="E033FB" w:themeFill="accent4" w:themeFillTint="9A"/>
      </w:tcPr>
    </w:tblStylePr>
    <w:tblStylePr w:type="lastCol">
      <w:rPr>
        <w:rFonts w:ascii="Arial" w:hAnsi="Arial"/>
        <w:color w:val="F2F2F2"/>
        <w:sz w:val="22"/>
      </w:rPr>
      <w:tcPr>
        <w:shd w:val="clear" w:color="E033FB" w:themeColor="accent4" w:themeTint="9A" w:fill="E033FB"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4BAFD" w:themeColor="accent4" w:themeTint="34" w:fill="F4BAFD" w:themeFill="accent4" w:themeFillTint="34"/>
      </w:tcPr>
    </w:tblStylePr>
  </w:style>
  <w:style w:type="table" w:customStyle="1" w:styleId="207">
    <w:name w:val="Bordered &amp; Lined - Accent 5"/>
    <w:basedOn w:val="12"/>
    <w:qFormat/>
    <w:uiPriority w:val="99"/>
    <w:rPr>
      <w:color w:val="404040"/>
    </w:rPr>
    <w:tblPr>
      <w:tblBorders>
        <w:top w:val="single" w:color="755B00" w:themeColor="accent5" w:themeShade="95" w:sz="4" w:space="0"/>
        <w:left w:val="single" w:color="755B00" w:themeColor="accent5" w:themeShade="95" w:sz="4" w:space="0"/>
        <w:bottom w:val="single" w:color="755B00" w:themeColor="accent5" w:themeShade="95" w:sz="4" w:space="0"/>
        <w:right w:val="single" w:color="755B00" w:themeColor="accent5" w:themeShade="95" w:sz="4" w:space="0"/>
        <w:insideH w:val="single" w:color="755B00" w:themeColor="accent5" w:themeShade="95" w:sz="4" w:space="0"/>
        <w:insideV w:val="single" w:color="755B00" w:themeColor="accent5" w:themeShade="95" w:sz="4" w:space="0"/>
      </w:tblBorders>
    </w:tblPr>
    <w:tblStylePr w:type="firstRow">
      <w:rPr>
        <w:rFonts w:ascii="Arial" w:hAnsi="Arial"/>
        <w:color w:val="F2F2F2"/>
        <w:sz w:val="22"/>
      </w:rPr>
      <w:tcPr>
        <w:shd w:val="clear" w:color="C99C00" w:themeColor="accent5" w:fill="C99C00" w:themeFill="accent5"/>
      </w:tcPr>
    </w:tblStylePr>
    <w:tblStylePr w:type="lastRow">
      <w:rPr>
        <w:rFonts w:ascii="Arial" w:hAnsi="Arial"/>
        <w:color w:val="F2F2F2"/>
        <w:sz w:val="22"/>
      </w:rPr>
      <w:tcPr>
        <w:shd w:val="clear" w:color="C99C00" w:themeColor="accent5" w:fill="C99C00" w:themeFill="accent5"/>
      </w:tcPr>
    </w:tblStylePr>
    <w:tblStylePr w:type="firstCol">
      <w:rPr>
        <w:rFonts w:ascii="Arial" w:hAnsi="Arial"/>
        <w:color w:val="F2F2F2"/>
        <w:sz w:val="22"/>
      </w:rPr>
      <w:tcPr>
        <w:shd w:val="clear" w:color="C99C00" w:themeColor="accent5" w:fill="C99C00" w:themeFill="accent5"/>
      </w:tcPr>
    </w:tblStylePr>
    <w:tblStylePr w:type="lastCol">
      <w:rPr>
        <w:rFonts w:ascii="Arial" w:hAnsi="Arial"/>
        <w:color w:val="F2F2F2"/>
        <w:sz w:val="22"/>
      </w:r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0BF" w:themeColor="accent5" w:themeTint="34" w:fill="FFF0BF" w:themeFill="accent5" w:themeFillTint="34"/>
      </w:tcPr>
    </w:tblStylePr>
  </w:style>
  <w:style w:type="table" w:customStyle="1" w:styleId="208">
    <w:name w:val="Bordered &amp; Lined - Accent 6"/>
    <w:basedOn w:val="12"/>
    <w:qFormat/>
    <w:uiPriority w:val="99"/>
    <w:rPr>
      <w:color w:val="404040"/>
    </w:rPr>
    <w:tblPr>
      <w:tblBorders>
        <w:top w:val="single" w:color="751311" w:themeColor="accent6" w:themeShade="95" w:sz="4" w:space="0"/>
        <w:left w:val="single" w:color="751311" w:themeColor="accent6" w:themeShade="95" w:sz="4" w:space="0"/>
        <w:bottom w:val="single" w:color="751311" w:themeColor="accent6" w:themeShade="95" w:sz="4" w:space="0"/>
        <w:right w:val="single" w:color="751311" w:themeColor="accent6" w:themeShade="95" w:sz="4" w:space="0"/>
        <w:insideH w:val="single" w:color="751311" w:themeColor="accent6" w:themeShade="95" w:sz="4" w:space="0"/>
        <w:insideV w:val="single" w:color="751311" w:themeColor="accent6" w:themeShade="95" w:sz="4" w:space="0"/>
      </w:tblBorders>
    </w:tblPr>
    <w:tblStylePr w:type="firstRow">
      <w:rPr>
        <w:rFonts w:ascii="Arial" w:hAnsi="Arial"/>
        <w:color w:val="F2F2F2"/>
        <w:sz w:val="22"/>
      </w:rPr>
      <w:tcPr>
        <w:shd w:val="clear" w:color="C9211E" w:themeColor="accent6" w:fill="C9211E" w:themeFill="accent6"/>
      </w:tcPr>
    </w:tblStylePr>
    <w:tblStylePr w:type="lastRow">
      <w:rPr>
        <w:rFonts w:ascii="Arial" w:hAnsi="Arial"/>
        <w:color w:val="F2F2F2"/>
        <w:sz w:val="22"/>
      </w:rPr>
      <w:tcPr>
        <w:shd w:val="clear" w:color="C9211E" w:themeColor="accent6" w:fill="C9211E" w:themeFill="accent6"/>
      </w:tcPr>
    </w:tblStylePr>
    <w:tblStylePr w:type="firstCol">
      <w:rPr>
        <w:rFonts w:ascii="Arial" w:hAnsi="Arial"/>
        <w:color w:val="F2F2F2"/>
        <w:sz w:val="22"/>
      </w:rPr>
      <w:tcPr>
        <w:shd w:val="clear" w:color="C9211E" w:themeColor="accent6" w:fill="C9211E" w:themeFill="accent6"/>
      </w:tcPr>
    </w:tblStylePr>
    <w:tblStylePr w:type="lastCol">
      <w:rPr>
        <w:rFonts w:ascii="Arial" w:hAnsi="Arial"/>
        <w:color w:val="F2F2F2"/>
        <w:sz w:val="22"/>
      </w:r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7CECD" w:themeColor="accent6" w:themeTint="34" w:fill="F7CECD" w:themeFill="accent6" w:themeFillTint="34"/>
      </w:tcPr>
    </w:tblStylePr>
  </w:style>
  <w:style w:type="table" w:customStyle="1" w:styleId="209">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0">
    <w:name w:val="Bordered - Accent 1"/>
    <w:basedOn w:val="12"/>
    <w:qFormat/>
    <w:uiPriority w:val="99"/>
    <w:tblPr>
      <w:tbl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insideH w:val="single" w:color="88FC76" w:themeColor="accent1" w:themeTint="67" w:sz="4" w:space="0"/>
        <w:insideV w:val="single" w:color="88FC76" w:themeColor="accent1" w:themeTint="67" w:sz="4" w:space="0"/>
      </w:tblBorders>
    </w:tblPr>
    <w:tblStylePr w:type="firstRow">
      <w:rPr>
        <w:rFonts w:ascii="Arial" w:hAnsi="Arial"/>
        <w:color w:val="404040"/>
        <w:sz w:val="22"/>
      </w:rPr>
      <w:tcPr>
        <w:tcBorders>
          <w:bottom w:val="single" w:color="18A303" w:themeColor="accent1" w:sz="12" w:space="0"/>
        </w:tcBorders>
      </w:tcPr>
    </w:tblStylePr>
    <w:tblStylePr w:type="lastRow">
      <w:rPr>
        <w:rFonts w:ascii="Arial" w:hAnsi="Arial"/>
        <w:color w:val="404040"/>
        <w:sz w:val="22"/>
      </w:rPr>
      <w:tcPr>
        <w:tcBorders>
          <w:top w:val="single" w:color="18A303"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18A303" w:themeColor="accent1" w:sz="12" w:space="0"/>
        </w:tcBorders>
      </w:tcPr>
    </w:tblStylePr>
    <w:tblStylePr w:type="band1Horz">
      <w:rPr>
        <w:rFonts w:ascii="Arial" w:hAnsi="Arial"/>
        <w:color w:val="404040"/>
        <w:sz w:val="22"/>
      </w:rPr>
      <w:tcPr>
        <w:tc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tcBorders>
      </w:tcPr>
    </w:tblStylePr>
  </w:style>
  <w:style w:type="table" w:customStyle="1" w:styleId="211">
    <w:name w:val="Bordered - Accent 2"/>
    <w:basedOn w:val="12"/>
    <w:qFormat/>
    <w:uiPriority w:val="99"/>
    <w:tblPr>
      <w:tbl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insideH w:val="single" w:color="76CBFC" w:themeColor="accent2" w:themeTint="67" w:sz="4" w:space="0"/>
        <w:insideV w:val="single" w:color="76CBFC" w:themeColor="accent2" w:themeTint="67" w:sz="4" w:space="0"/>
      </w:tblBorders>
    </w:tblPr>
    <w:tblStylePr w:type="firstRow">
      <w:rPr>
        <w:rFonts w:ascii="Arial" w:hAnsi="Arial"/>
        <w:color w:val="404040"/>
        <w:sz w:val="22"/>
      </w:rPr>
      <w:tcPr>
        <w:tcBorders>
          <w:bottom w:val="single" w:color="36B4FB" w:themeColor="accent2" w:themeTint="97" w:sz="12" w:space="0"/>
        </w:tcBorders>
      </w:tcPr>
    </w:tblStylePr>
    <w:tblStylePr w:type="lastRow">
      <w:rPr>
        <w:rFonts w:ascii="Arial" w:hAnsi="Arial"/>
        <w:color w:val="404040"/>
        <w:sz w:val="22"/>
      </w:rPr>
      <w:tcPr>
        <w:tcBorders>
          <w:top w:val="single" w:color="36B4FB"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36B4FB" w:themeColor="accent2" w:themeTint="97" w:sz="12" w:space="0"/>
        </w:tcBorders>
      </w:tcPr>
    </w:tblStylePr>
    <w:tblStylePr w:type="band1Horz">
      <w:rPr>
        <w:rFonts w:ascii="Arial" w:hAnsi="Arial"/>
        <w:color w:val="404040"/>
        <w:sz w:val="22"/>
      </w:rPr>
      <w:tcPr>
        <w:tc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tcBorders>
      </w:tcPr>
    </w:tblStylePr>
  </w:style>
  <w:style w:type="table" w:customStyle="1" w:styleId="212">
    <w:name w:val="Bordered - Accent 3"/>
    <w:basedOn w:val="12"/>
    <w:qFormat/>
    <w:uiPriority w:val="99"/>
    <w:tblPr>
      <w:tbl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insideH w:val="single" w:color="FCA776" w:themeColor="accent3" w:themeTint="67" w:sz="4" w:space="0"/>
        <w:insideV w:val="single" w:color="FCA776" w:themeColor="accent3" w:themeTint="67" w:sz="4" w:space="0"/>
      </w:tblBorders>
    </w:tblPr>
    <w:tblStylePr w:type="firstRow">
      <w:rPr>
        <w:rFonts w:ascii="Arial" w:hAnsi="Arial"/>
        <w:color w:val="404040"/>
        <w:sz w:val="22"/>
      </w:rPr>
      <w:tcPr>
        <w:tcBorders>
          <w:bottom w:val="single" w:color="FB7E35" w:themeColor="accent3" w:themeTint="98" w:sz="12" w:space="0"/>
        </w:tcBorders>
      </w:tcPr>
    </w:tblStylePr>
    <w:tblStylePr w:type="lastRow">
      <w:rPr>
        <w:rFonts w:ascii="Arial" w:hAnsi="Arial"/>
        <w:color w:val="404040"/>
        <w:sz w:val="22"/>
      </w:rPr>
      <w:tcPr>
        <w:tcBorders>
          <w:top w:val="single" w:color="FB7E35"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B7E35" w:themeColor="accent3" w:themeTint="98" w:sz="12" w:space="0"/>
        </w:tcBorders>
      </w:tcPr>
    </w:tblStylePr>
    <w:tblStylePr w:type="band1Horz">
      <w:rPr>
        <w:rFonts w:ascii="Arial" w:hAnsi="Arial"/>
        <w:color w:val="404040"/>
        <w:sz w:val="22"/>
      </w:rPr>
      <w:tcPr>
        <w:tc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tcBorders>
      </w:tcPr>
    </w:tblStylePr>
  </w:style>
  <w:style w:type="table" w:customStyle="1" w:styleId="213">
    <w:name w:val="Bordered - Accent 4"/>
    <w:basedOn w:val="12"/>
    <w:qFormat/>
    <w:uiPriority w:val="99"/>
    <w:tblPr>
      <w:tbl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insideH w:val="single" w:color="EA76FC" w:themeColor="accent4" w:themeTint="67" w:sz="4" w:space="0"/>
        <w:insideV w:val="single" w:color="EA76FC" w:themeColor="accent4" w:themeTint="67" w:sz="4" w:space="0"/>
      </w:tblBorders>
    </w:tblPr>
    <w:tblStylePr w:type="firstRow">
      <w:rPr>
        <w:rFonts w:ascii="Arial" w:hAnsi="Arial"/>
        <w:color w:val="404040"/>
        <w:sz w:val="22"/>
      </w:rPr>
      <w:tcPr>
        <w:tcBorders>
          <w:bottom w:val="single" w:color="E033FB" w:themeColor="accent4" w:themeTint="9A" w:sz="12" w:space="0"/>
        </w:tcBorders>
      </w:tcPr>
    </w:tblStylePr>
    <w:tblStylePr w:type="lastRow">
      <w:rPr>
        <w:rFonts w:ascii="Arial" w:hAnsi="Arial"/>
        <w:color w:val="404040"/>
        <w:sz w:val="22"/>
      </w:rPr>
      <w:tcPr>
        <w:tcBorders>
          <w:top w:val="single" w:color="E033FB"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033FB" w:themeColor="accent4" w:themeTint="9A" w:sz="12" w:space="0"/>
        </w:tcBorders>
      </w:tcPr>
    </w:tblStylePr>
    <w:tblStylePr w:type="band1Horz">
      <w:rPr>
        <w:rFonts w:ascii="Arial" w:hAnsi="Arial"/>
        <w:color w:val="404040"/>
        <w:sz w:val="22"/>
      </w:rPr>
      <w:tcPr>
        <w:tc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tcBorders>
      </w:tcPr>
    </w:tblStylePr>
  </w:style>
  <w:style w:type="table" w:customStyle="1" w:styleId="214">
    <w:name w:val="Bordered - Accent 5"/>
    <w:basedOn w:val="12"/>
    <w:qFormat/>
    <w:uiPriority w:val="99"/>
    <w:tblPr>
      <w:tbl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insideH w:val="single" w:color="FFE382" w:themeColor="accent5" w:themeTint="67" w:sz="4" w:space="0"/>
        <w:insideV w:val="single" w:color="FFE382" w:themeColor="accent5" w:themeTint="67" w:sz="4" w:space="0"/>
      </w:tblBorders>
    </w:tblPr>
    <w:tblStylePr w:type="firstRow">
      <w:rPr>
        <w:rFonts w:ascii="Arial" w:hAnsi="Arial"/>
        <w:color w:val="404040"/>
        <w:sz w:val="22"/>
      </w:rPr>
      <w:tcPr>
        <w:tcBorders>
          <w:bottom w:val="single" w:color="FFD544" w:themeColor="accent5" w:themeTint="9A" w:sz="12" w:space="0"/>
        </w:tcBorders>
      </w:tcPr>
    </w:tblStylePr>
    <w:tblStylePr w:type="lastRow">
      <w:rPr>
        <w:rFonts w:ascii="Arial" w:hAnsi="Arial"/>
        <w:color w:val="404040"/>
        <w:sz w:val="22"/>
      </w:rPr>
      <w:tcPr>
        <w:tcBorders>
          <w:top w:val="single" w:color="FFD544"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544" w:themeColor="accent5" w:themeTint="9A" w:sz="12" w:space="0"/>
        </w:tcBorders>
      </w:tcPr>
    </w:tblStylePr>
    <w:tblStylePr w:type="band1Horz">
      <w:rPr>
        <w:rFonts w:ascii="Arial" w:hAnsi="Arial"/>
        <w:color w:val="404040"/>
        <w:sz w:val="22"/>
      </w:rPr>
      <w:tcPr>
        <w:tc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tcBorders>
      </w:tcPr>
    </w:tblStylePr>
  </w:style>
  <w:style w:type="table" w:customStyle="1" w:styleId="215">
    <w:name w:val="Bordered - Accent 6"/>
    <w:basedOn w:val="12"/>
    <w:qFormat/>
    <w:uiPriority w:val="99"/>
    <w:tblPr>
      <w:tbl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insideH w:val="single" w:color="F09E9C" w:themeColor="accent6" w:themeTint="67" w:sz="4" w:space="0"/>
        <w:insideV w:val="single" w:color="F09E9C" w:themeColor="accent6" w:themeTint="67" w:sz="4" w:space="0"/>
      </w:tblBorders>
    </w:tblPr>
    <w:tblStylePr w:type="firstRow">
      <w:rPr>
        <w:rFonts w:ascii="Arial" w:hAnsi="Arial"/>
        <w:color w:val="404040"/>
        <w:sz w:val="22"/>
      </w:rPr>
      <w:tcPr>
        <w:tcBorders>
          <w:bottom w:val="single" w:color="E9706E" w:themeColor="accent6" w:themeTint="98" w:sz="12" w:space="0"/>
        </w:tcBorders>
      </w:tcPr>
    </w:tblStylePr>
    <w:tblStylePr w:type="lastRow">
      <w:rPr>
        <w:rFonts w:ascii="Arial" w:hAnsi="Arial"/>
        <w:color w:val="404040"/>
        <w:sz w:val="22"/>
      </w:rPr>
      <w:tcPr>
        <w:tcBorders>
          <w:top w:val="single" w:color="E9706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9706E" w:themeColor="accent6" w:themeTint="98" w:sz="12" w:space="0"/>
        </w:tcBorders>
      </w:tcPr>
    </w:tblStylePr>
    <w:tblStylePr w:type="band1Horz">
      <w:rPr>
        <w:rFonts w:ascii="Arial" w:hAnsi="Arial"/>
        <w:color w:val="404040"/>
        <w:sz w:val="22"/>
      </w:rPr>
      <w:tcPr>
        <w:tc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tcBorders>
      </w:tcPr>
    </w:tblStylePr>
  </w:style>
  <w:style w:type="character" w:customStyle="1" w:styleId="216">
    <w:name w:val="Tekst przypisu dolnego Znak1"/>
    <w:qFormat/>
    <w:uiPriority w:val="99"/>
    <w:rPr>
      <w:sz w:val="18"/>
    </w:rPr>
  </w:style>
  <w:style w:type="character" w:customStyle="1" w:styleId="217">
    <w:name w:val="Endnote Text Char"/>
    <w:qFormat/>
    <w:uiPriority w:val="99"/>
    <w:rPr>
      <w:sz w:val="20"/>
    </w:rPr>
  </w:style>
  <w:style w:type="paragraph" w:customStyle="1" w:styleId="218">
    <w:name w:val="Nagłówek spisu treści1"/>
    <w:unhideWhenUsed/>
    <w:qFormat/>
    <w:uiPriority w:val="39"/>
    <w:rPr>
      <w:rFonts w:ascii="Liberation Serif" w:hAnsi="Liberation Serif" w:eastAsia="Songti SC" w:cs="Arial Unicode MS"/>
      <w:lang w:val="pl-PL" w:eastAsia="pl-PL" w:bidi="ar-SA"/>
    </w:rPr>
  </w:style>
  <w:style w:type="character" w:customStyle="1" w:styleId="219">
    <w:name w:val="Bullets"/>
    <w:qFormat/>
    <w:uiPriority w:val="0"/>
    <w:rPr>
      <w:rFonts w:ascii="OpenSymbol" w:hAnsi="OpenSymbol" w:eastAsia="OpenSymbol" w:cs="OpenSymbol"/>
    </w:rPr>
  </w:style>
  <w:style w:type="character" w:styleId="220">
    <w:name w:val="Placeholder Text"/>
    <w:basedOn w:val="11"/>
    <w:semiHidden/>
    <w:unhideWhenUsed/>
    <w:uiPriority w:val="99"/>
    <w:rPr>
      <w:color w:val="808080" w:themeColor="background2" w:themeShade="80"/>
    </w:rPr>
  </w:style>
  <w:style w:type="paragraph" w:customStyle="1" w:styleId="221">
    <w:name w:val="Nagłówek1"/>
    <w:basedOn w:val="1"/>
    <w:next w:val="14"/>
    <w:qFormat/>
    <w:uiPriority w:val="0"/>
    <w:pPr>
      <w:keepNext/>
      <w:spacing w:before="240" w:after="120"/>
    </w:pPr>
    <w:rPr>
      <w:rFonts w:ascii="Liberation Sans" w:hAnsi="Liberation Sans" w:eastAsia="PingFang SC"/>
      <w:sz w:val="28"/>
      <w:szCs w:val="28"/>
    </w:rPr>
  </w:style>
  <w:style w:type="paragraph" w:customStyle="1" w:styleId="222">
    <w:name w:val="Indeks"/>
    <w:basedOn w:val="1"/>
    <w:qFormat/>
    <w:uiPriority w:val="0"/>
    <w:pPr>
      <w:suppressLineNumbers/>
    </w:pPr>
  </w:style>
  <w:style w:type="paragraph" w:customStyle="1" w:styleId="223">
    <w:name w:val="caption1"/>
    <w:basedOn w:val="1"/>
    <w:qFormat/>
    <w:uiPriority w:val="0"/>
    <w:pPr>
      <w:suppressLineNumbers/>
      <w:spacing w:before="120" w:after="120"/>
    </w:pPr>
    <w:rPr>
      <w:i/>
      <w:iCs/>
    </w:rPr>
  </w:style>
  <w:style w:type="paragraph" w:customStyle="1" w:styleId="224">
    <w:name w:val="Główka i stopka"/>
    <w:basedOn w:val="1"/>
    <w:qFormat/>
    <w:uiPriority w:val="0"/>
  </w:style>
  <w:style w:type="paragraph" w:customStyle="1" w:styleId="225">
    <w:name w:val="Zawartość tabeli"/>
    <w:basedOn w:val="1"/>
    <w:qFormat/>
    <w:uiPriority w:val="0"/>
    <w:pPr>
      <w:widowControl w:val="0"/>
      <w:suppressLineNumbers/>
      <w:contextualSpacing/>
    </w:pPr>
  </w:style>
  <w:style w:type="paragraph" w:customStyle="1" w:styleId="226">
    <w:name w:val="Nagłówek tabeli"/>
    <w:basedOn w:val="225"/>
    <w:qFormat/>
    <w:uiPriority w:val="0"/>
    <w:pPr>
      <w:jc w:val="center"/>
    </w:pPr>
    <w:rPr>
      <w:b/>
      <w:bCs/>
    </w:rPr>
  </w:style>
  <w:style w:type="paragraph" w:customStyle="1" w:styleId="227">
    <w:name w:val="Komentarz"/>
    <w:basedOn w:val="1"/>
    <w:autoRedefine/>
    <w:qFormat/>
    <w:uiPriority w:val="0"/>
    <w:rPr>
      <w:sz w:val="20"/>
      <w:szCs w:val="20"/>
    </w:rPr>
  </w:style>
  <w:style w:type="paragraph" w:customStyle="1" w:styleId="228">
    <w:name w:val="Figura"/>
    <w:basedOn w:val="223"/>
    <w:qFormat/>
    <w:uiPriority w:val="0"/>
  </w:style>
  <w:style w:type="paragraph" w:customStyle="1" w:styleId="229">
    <w:name w:val="Tekst"/>
    <w:basedOn w:val="223"/>
    <w:qFormat/>
    <w:uiPriority w:val="0"/>
  </w:style>
  <w:style w:type="paragraph" w:customStyle="1" w:styleId="230">
    <w:name w:val="Zawartość ramki"/>
    <w:basedOn w:val="1"/>
    <w:qFormat/>
    <w:uiPriority w:val="0"/>
  </w:style>
  <w:style w:type="paragraph" w:customStyle="1" w:styleId="231">
    <w:name w:val="Normalny11"/>
    <w:autoRedefine/>
    <w:qFormat/>
    <w:uiPriority w:val="0"/>
    <w:pPr>
      <w:spacing w:line="276" w:lineRule="auto"/>
    </w:pPr>
    <w:rPr>
      <w:rFonts w:ascii="Arial" w:hAnsi="Arial" w:eastAsia="Arial" w:cs="Arial"/>
      <w:sz w:val="22"/>
      <w:szCs w:val="22"/>
      <w:lang w:val="pl" w:eastAsia="en-US" w:bidi="ar-SA"/>
    </w:rPr>
  </w:style>
  <w:style w:type="table" w:customStyle="1" w:styleId="232">
    <w:name w:val="Table1"/>
    <w:basedOn w:val="12"/>
    <w:qFormat/>
    <w:uiPriority w:val="0"/>
    <w:pPr>
      <w:spacing w:line="276" w:lineRule="auto"/>
    </w:pPr>
    <w:rPr>
      <w:rFonts w:ascii="Arial" w:hAnsi="Arial" w:eastAsia="Arial" w:cs="Arial"/>
      <w:sz w:val="22"/>
      <w:szCs w:val="22"/>
      <w:lang w:val="pl" w:eastAsia="en-US"/>
    </w:rPr>
    <w:tblPr>
      <w:tblCellMar>
        <w:top w:w="100" w:type="dxa"/>
        <w:left w:w="100" w:type="dxa"/>
        <w:bottom w:w="100" w:type="dxa"/>
        <w:right w:w="100" w:type="dxa"/>
      </w:tblCellMar>
    </w:tblPr>
  </w:style>
  <w:style w:type="character" w:customStyle="1" w:styleId="233">
    <w:name w:val="Footer Char1"/>
    <w:basedOn w:val="11"/>
    <w:qFormat/>
    <w:uiPriority w:val="99"/>
    <w:rPr>
      <w:sz w:val="18"/>
      <w:szCs w:val="18"/>
    </w:rPr>
  </w:style>
  <w:style w:type="character" w:customStyle="1" w:styleId="234">
    <w:name w:val="Nierozpoznana wzmianka1"/>
    <w:basedOn w:val="11"/>
    <w:semiHidden/>
    <w:unhideWhenUsed/>
    <w:qFormat/>
    <w:uiPriority w:val="99"/>
    <w:rPr>
      <w:color w:val="605E5C"/>
      <w:shd w:val="clear" w:color="auto" w:fill="E1DFDD"/>
    </w:rPr>
  </w:style>
  <w:style w:type="paragraph" w:styleId="235">
    <w:name w:val="List Paragraph"/>
    <w:basedOn w:val="1"/>
    <w:autoRedefine/>
    <w:qFormat/>
    <w:uiPriority w:val="34"/>
    <w:pPr>
      <w:numPr>
        <w:ilvl w:val="0"/>
        <w:numId w:val="1"/>
      </w:numPr>
      <w:spacing w:line="276" w:lineRule="auto"/>
      <w:contextualSpacing/>
      <w:jc w:val="both"/>
    </w:pPr>
    <w:rPr>
      <w:rFonts w:ascii="Times New Roman" w:hAnsi="Times New Roman" w:eastAsia="Times New Roman" w:cs="Times New Roman"/>
      <w:b/>
      <w:bCs/>
      <w:lang w:val="pl" w:eastAsia="en-US" w:bidi="ar-SA"/>
    </w:rPr>
  </w:style>
  <w:style w:type="character" w:customStyle="1" w:styleId="236">
    <w:name w:val="Nagłówek 1 Znak"/>
    <w:basedOn w:val="11"/>
    <w:qFormat/>
    <w:uiPriority w:val="9"/>
    <w:rPr>
      <w:rFonts w:cs="Mangal" w:asciiTheme="majorHAnsi" w:hAnsiTheme="majorHAnsi" w:eastAsiaTheme="majorEastAsia"/>
      <w:color w:val="127A02" w:themeColor="accent1" w:themeShade="BF"/>
      <w:sz w:val="32"/>
      <w:szCs w:val="29"/>
    </w:rPr>
  </w:style>
  <w:style w:type="table" w:customStyle="1" w:styleId="237">
    <w:name w:val="Table Normal1"/>
    <w:semiHidden/>
    <w:unhideWhenUsed/>
    <w:qFormat/>
    <w:uiPriority w:val="2"/>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customStyle="1" w:styleId="238">
    <w:name w:val="Table Paragraph"/>
    <w:basedOn w:val="1"/>
    <w:qFormat/>
    <w:uiPriority w:val="1"/>
    <w:pPr>
      <w:widowControl w:val="0"/>
    </w:pPr>
    <w:rPr>
      <w:rFonts w:ascii="Times New Roman" w:hAnsi="Times New Roman" w:eastAsia="Times New Roman" w:cs="Times New Roman"/>
      <w:sz w:val="22"/>
      <w:szCs w:val="22"/>
      <w:lang w:eastAsia="en-US" w:bidi="ar-SA"/>
    </w:rPr>
  </w:style>
  <w:style w:type="character" w:customStyle="1" w:styleId="239">
    <w:name w:val="Tekst dymka Znak"/>
    <w:basedOn w:val="11"/>
    <w:link w:val="13"/>
    <w:semiHidden/>
    <w:qFormat/>
    <w:uiPriority w:val="99"/>
    <w:rPr>
      <w:rFonts w:ascii="Tahoma" w:hAnsi="Tahoma" w:cs="Tahoma" w:eastAsiaTheme="minorHAnsi"/>
      <w:sz w:val="16"/>
      <w:szCs w:val="16"/>
    </w:rPr>
  </w:style>
  <w:style w:type="character" w:customStyle="1" w:styleId="240">
    <w:name w:val="Nierozpoznana wzmianka2"/>
    <w:basedOn w:val="11"/>
    <w:semiHidden/>
    <w:unhideWhenUsed/>
    <w:qFormat/>
    <w:uiPriority w:val="99"/>
    <w:rPr>
      <w:color w:val="605E5C"/>
      <w:shd w:val="clear" w:color="auto" w:fill="E1DFDD"/>
    </w:rPr>
  </w:style>
  <w:style w:type="character" w:customStyle="1" w:styleId="241">
    <w:name w:val="y2iqfc"/>
    <w:basedOn w:val="11"/>
    <w:qFormat/>
    <w:uiPriority w:val="0"/>
  </w:style>
  <w:style w:type="character" w:customStyle="1" w:styleId="242">
    <w:name w:val="apple-tab-span"/>
    <w:basedOn w:val="11"/>
    <w:qFormat/>
    <w:uiPriority w:val="0"/>
  </w:style>
  <w:style w:type="character" w:customStyle="1" w:styleId="243">
    <w:name w:val="anchor-text"/>
    <w:basedOn w:val="11"/>
    <w:qFormat/>
    <w:uiPriority w:val="0"/>
  </w:style>
  <w:style w:type="paragraph" w:customStyle="1" w:styleId="244">
    <w:name w:val="Bibliografia1"/>
    <w:basedOn w:val="1"/>
    <w:next w:val="1"/>
    <w:semiHidden/>
    <w:unhideWhenUsed/>
    <w:qFormat/>
    <w:uiPriority w:val="37"/>
    <w:pPr>
      <w:spacing w:after="160" w:line="259" w:lineRule="auto"/>
    </w:pPr>
    <w:rPr>
      <w:rFonts w:asciiTheme="minorHAnsi" w:hAnsiTheme="minorHAnsi" w:eastAsiaTheme="minorHAnsi" w:cstheme="minorBidi"/>
      <w:sz w:val="22"/>
      <w:szCs w:val="22"/>
      <w:lang w:val="en-US" w:eastAsia="en-US" w:bidi="ar-SA"/>
      <w14:ligatures w14:val="standardContextual"/>
    </w:rPr>
  </w:style>
  <w:style w:type="character" w:customStyle="1" w:styleId="245">
    <w:name w:val="pkpworkflow__identificationauthor"/>
    <w:basedOn w:val="11"/>
    <w:qFormat/>
    <w:uiPriority w:val="0"/>
  </w:style>
  <w:style w:type="character" w:customStyle="1" w:styleId="246">
    <w:name w:val="Nagłówek PN Char"/>
    <w:basedOn w:val="11"/>
    <w:link w:val="247"/>
    <w:qFormat/>
    <w:uiPriority w:val="1"/>
    <w:rPr>
      <w:rFonts w:ascii="Times New Roman" w:hAnsi="Times New Roman" w:eastAsia="Times New Roman" w:cs="Times New Roman"/>
      <w:b/>
      <w:bCs/>
      <w:color w:val="000000" w:themeColor="text1"/>
      <w:lang w:val="en-GB"/>
      <w14:textFill>
        <w14:solidFill>
          <w14:schemeClr w14:val="tx1"/>
        </w14:solidFill>
      </w14:textFill>
    </w:rPr>
  </w:style>
  <w:style w:type="paragraph" w:customStyle="1" w:styleId="247">
    <w:name w:val="Nagłówek PN"/>
    <w:basedOn w:val="1"/>
    <w:link w:val="246"/>
    <w:qFormat/>
    <w:uiPriority w:val="1"/>
    <w:pPr>
      <w:spacing w:line="360" w:lineRule="auto"/>
      <w:jc w:val="both"/>
    </w:pPr>
    <w:rPr>
      <w:rFonts w:ascii="Times New Roman" w:hAnsi="Times New Roman" w:eastAsia="Times New Roman" w:cs="Times New Roman"/>
      <w:b/>
      <w:bCs/>
      <w:color w:val="000000" w:themeColor="text1"/>
      <w:sz w:val="20"/>
      <w:szCs w:val="20"/>
      <w:lang w:val="en-GB" w:eastAsia="pl-PL" w:bidi="ar-SA"/>
      <w14:textFill>
        <w14:solidFill>
          <w14:schemeClr w14:val="tx1"/>
        </w14:solidFill>
      </w14:textFill>
    </w:rPr>
  </w:style>
  <w:style w:type="character" w:customStyle="1" w:styleId="248">
    <w:name w:val="cytat Char"/>
    <w:basedOn w:val="11"/>
    <w:link w:val="249"/>
    <w:qFormat/>
    <w:uiPriority w:val="0"/>
    <w:rPr>
      <w:rFonts w:ascii="Times New Roman" w:hAnsi="Times New Roman" w:eastAsia="Times New Roman" w:cs="Times New Roman"/>
      <w:color w:val="000000" w:themeColor="text1"/>
      <w:vertAlign w:val="superscript"/>
      <w:lang w:val="en-GB"/>
      <w14:textFill>
        <w14:solidFill>
          <w14:schemeClr w14:val="tx1"/>
        </w14:solidFill>
      </w14:textFill>
    </w:rPr>
  </w:style>
  <w:style w:type="paragraph" w:customStyle="1" w:styleId="249">
    <w:name w:val="cytat"/>
    <w:basedOn w:val="1"/>
    <w:link w:val="248"/>
    <w:qFormat/>
    <w:uiPriority w:val="0"/>
    <w:pPr>
      <w:spacing w:line="360" w:lineRule="auto"/>
      <w:ind w:firstLine="720"/>
      <w:jc w:val="both"/>
    </w:pPr>
    <w:rPr>
      <w:rFonts w:ascii="Times New Roman" w:hAnsi="Times New Roman" w:eastAsia="Times New Roman" w:cs="Times New Roman"/>
      <w:color w:val="000000" w:themeColor="text1"/>
      <w:sz w:val="20"/>
      <w:szCs w:val="20"/>
      <w:vertAlign w:val="superscript"/>
      <w:lang w:val="en-GB" w:eastAsia="pl-PL" w:bidi="ar-SA"/>
      <w14:textFill>
        <w14:solidFill>
          <w14:schemeClr w14:val="tx1"/>
        </w14:solidFill>
      </w14:textFill>
    </w:rPr>
  </w:style>
  <w:style w:type="paragraph" w:styleId="250">
    <w:name w:val="No Spacing"/>
    <w:basedOn w:val="247"/>
    <w:qFormat/>
    <w:uiPriority w:val="99"/>
    <w:pPr>
      <w:ind w:firstLine="567"/>
    </w:pPr>
    <w:rPr>
      <w:b w:val="0"/>
      <w:bCs w:val="0"/>
    </w:rPr>
  </w:style>
  <w:style w:type="paragraph" w:customStyle="1" w:styleId="251">
    <w:name w:val="EndNote Bibliography"/>
    <w:basedOn w:val="1"/>
    <w:link w:val="252"/>
    <w:qFormat/>
    <w:uiPriority w:val="0"/>
    <w:rPr>
      <w:rFonts w:ascii="Aptos" w:hAnsi="Aptos" w:eastAsiaTheme="minorHAnsi" w:cstheme="minorBidi"/>
      <w:lang w:val="en-US" w:eastAsia="en-US" w:bidi="ar-SA"/>
      <w14:ligatures w14:val="standardContextual"/>
    </w:rPr>
  </w:style>
  <w:style w:type="character" w:customStyle="1" w:styleId="252">
    <w:name w:val="EndNote Bibliography Znak"/>
    <w:basedOn w:val="11"/>
    <w:link w:val="251"/>
    <w:qFormat/>
    <w:uiPriority w:val="0"/>
    <w:rPr>
      <w:rFonts w:ascii="Aptos" w:hAnsi="Aptos" w:eastAsiaTheme="minorHAnsi" w:cstheme="minorBidi"/>
      <w:sz w:val="24"/>
      <w:szCs w:val="24"/>
      <w:lang w:val="en-US" w:eastAsia="en-US"/>
      <w14:ligatures w14:val="standardContextual"/>
    </w:rPr>
  </w:style>
  <w:style w:type="table" w:customStyle="1" w:styleId="253">
    <w:name w:val="_Style 10"/>
    <w:basedOn w:val="237"/>
    <w:qFormat/>
    <w:uiPriority w:val="0"/>
    <w:tblPr>
      <w:tblCellMar>
        <w:top w:w="100" w:type="dxa"/>
        <w:left w:w="100" w:type="dxa"/>
        <w:bottom w:w="100" w:type="dxa"/>
        <w:right w:w="100" w:type="dxa"/>
      </w:tblCellMar>
    </w:tblPr>
  </w:style>
  <w:style w:type="table" w:customStyle="1" w:styleId="254">
    <w:name w:val="_Style 11"/>
    <w:basedOn w:val="237"/>
    <w:qFormat/>
    <w:uiPriority w:val="0"/>
    <w:tblPr>
      <w:tblCellMar>
        <w:top w:w="100" w:type="dxa"/>
        <w:left w:w="100" w:type="dxa"/>
        <w:bottom w:w="100" w:type="dxa"/>
        <w:right w:w="100" w:type="dxa"/>
      </w:tblCellMar>
    </w:tblPr>
  </w:style>
  <w:style w:type="table" w:customStyle="1" w:styleId="255">
    <w:name w:val="Tabela - Siatka1"/>
    <w:basedOn w:val="12"/>
    <w:qFormat/>
    <w:uiPriority w:val="39"/>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6">
    <w:name w:val="al-author-delim"/>
    <w:basedOn w:val="11"/>
    <w:qFormat/>
    <w:uiPriority w:val="0"/>
  </w:style>
  <w:style w:type="character" w:customStyle="1" w:styleId="257">
    <w:name w:val="colon-for-citation-subtitle"/>
    <w:basedOn w:val="11"/>
    <w:qFormat/>
    <w:uiPriority w:val="0"/>
  </w:style>
  <w:style w:type="character" w:customStyle="1" w:styleId="258">
    <w:name w:val="Podtytuł1"/>
    <w:basedOn w:val="11"/>
    <w:qFormat/>
    <w:uiPriority w:val="0"/>
  </w:style>
  <w:style w:type="character" w:customStyle="1" w:styleId="259">
    <w:name w:val="kwd-text"/>
    <w:basedOn w:val="11"/>
    <w:qFormat/>
    <w:uiPriority w:val="0"/>
  </w:style>
  <w:style w:type="character" w:customStyle="1" w:styleId="260">
    <w:name w:val="Heading 5 Char1"/>
    <w:basedOn w:val="11"/>
    <w:semiHidden/>
    <w:qFormat/>
    <w:uiPriority w:val="9"/>
    <w:rPr>
      <w:rFonts w:asciiTheme="minorHAnsi" w:hAnsiTheme="minorHAnsi" w:eastAsiaTheme="majorEastAsia" w:cstheme="majorBidi"/>
      <w:color w:val="127A02" w:themeColor="accent1" w:themeShade="BF"/>
      <w:kern w:val="2"/>
      <w:sz w:val="24"/>
      <w:szCs w:val="24"/>
      <w:lang w:val="pl-PL" w:eastAsia="en-US" w:bidi="ar-SA"/>
      <w14:ligatures w14:val="standardContextual"/>
    </w:rPr>
  </w:style>
  <w:style w:type="character" w:customStyle="1" w:styleId="261">
    <w:name w:val="Heading 6 Char1"/>
    <w:basedOn w:val="11"/>
    <w:semiHidden/>
    <w:qFormat/>
    <w:uiPriority w:val="9"/>
    <w:rPr>
      <w:rFonts w:asciiTheme="minorHAnsi" w:hAnsiTheme="minorHAnsi" w:eastAsiaTheme="majorEastAsia" w:cstheme="majorBidi"/>
      <w:i/>
      <w:iCs/>
      <w:color w:val="595959" w:themeColor="text1" w:themeTint="A6"/>
      <w:kern w:val="2"/>
      <w:sz w:val="24"/>
      <w:szCs w:val="24"/>
      <w:lang w:val="pl-PL" w:eastAsia="en-US" w:bidi="ar-SA"/>
      <w14:textFill>
        <w14:solidFill>
          <w14:schemeClr w14:val="tx1">
            <w14:lumMod w14:val="65000"/>
            <w14:lumOff w14:val="35000"/>
          </w14:schemeClr>
        </w14:solidFill>
      </w14:textFill>
      <w14:ligatures w14:val="standardContextual"/>
    </w:rPr>
  </w:style>
  <w:style w:type="character" w:customStyle="1" w:styleId="262">
    <w:name w:val="Wyróżnienie intensywne1"/>
    <w:basedOn w:val="11"/>
    <w:qFormat/>
    <w:uiPriority w:val="21"/>
    <w:rPr>
      <w:rFonts w:asciiTheme="minorHAnsi" w:hAnsiTheme="minorHAnsi" w:eastAsiaTheme="minorHAnsi" w:cstheme="minorBidi"/>
      <w:i/>
      <w:iCs/>
      <w:color w:val="127A02" w:themeColor="accent1" w:themeShade="BF"/>
      <w:kern w:val="2"/>
      <w:sz w:val="24"/>
      <w:szCs w:val="24"/>
      <w:lang w:val="pl-PL" w:eastAsia="en-US" w:bidi="ar-SA"/>
      <w14:ligatures w14:val="standardContextual"/>
    </w:rPr>
  </w:style>
  <w:style w:type="character" w:customStyle="1" w:styleId="263">
    <w:name w:val="Odwołanie intensywne1"/>
    <w:basedOn w:val="11"/>
    <w:qFormat/>
    <w:uiPriority w:val="32"/>
    <w:rPr>
      <w:rFonts w:asciiTheme="minorHAnsi" w:hAnsiTheme="minorHAnsi" w:eastAsiaTheme="minorHAnsi" w:cstheme="minorBidi"/>
      <w:b/>
      <w:bCs/>
      <w:smallCaps/>
      <w:color w:val="127A02" w:themeColor="accent1" w:themeShade="BF"/>
      <w:spacing w:val="5"/>
      <w:kern w:val="2"/>
      <w:sz w:val="24"/>
      <w:szCs w:val="24"/>
      <w:lang w:val="pl-PL" w:eastAsia="en-US" w:bidi="ar-SA"/>
      <w14:ligatures w14:val="standardContextual"/>
    </w:rPr>
  </w:style>
  <w:style w:type="character" w:customStyle="1" w:styleId="264">
    <w:name w:val="authors-list-item"/>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5">
    <w:name w:val="author-sup-separator"/>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6">
    <w:name w:val="comma"/>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7">
    <w:name w:val="identifier"/>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8">
    <w:name w:val="id-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9">
    <w:name w:val="free-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0">
    <w:name w:val="fm-vol-iss-date"/>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1">
    <w:name w:val="doi"/>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2">
    <w:name w:val="fm-citation-ids-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3">
    <w:name w:val="period"/>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4">
    <w:name w:val="cit"/>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5">
    <w:name w:val="citation-doi"/>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6">
    <w:name w:val="secondary-date"/>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7">
    <w:name w:val="semicolon"/>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8">
    <w:name w:val="x193iq5w"/>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9">
    <w:name w:val="element-citation"/>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0">
    <w:name w:val="ref-journa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1">
    <w:name w:val="ref-vo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2">
    <w:name w:val="mixed-citation"/>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3">
    <w:name w:val="ref-title"/>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4">
    <w:name w:val="citation-content"/>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5">
    <w:name w:val="citation-number"/>
    <w:basedOn w:val="11"/>
    <w:qFormat/>
    <w:uiPriority w:val="0"/>
    <w:rPr>
      <w:rFonts w:asciiTheme="minorHAnsi" w:hAnsiTheme="minorHAnsi" w:eastAsiaTheme="minorHAnsi" w:cstheme="minorBidi"/>
      <w:sz w:val="24"/>
      <w:szCs w:val="24"/>
      <w:lang w:val="pl-PL" w:eastAsia="en-US" w:bidi="ar-SA"/>
    </w:rPr>
  </w:style>
  <w:style w:type="character" w:customStyle="1" w:styleId="286">
    <w:name w:val="citation-number-inner"/>
    <w:basedOn w:val="11"/>
    <w:qFormat/>
    <w:uiPriority w:val="0"/>
    <w:rPr>
      <w:rFonts w:asciiTheme="minorHAnsi" w:hAnsiTheme="minorHAnsi" w:eastAsiaTheme="minorHAnsi" w:cstheme="minorBidi"/>
      <w:sz w:val="24"/>
      <w:szCs w:val="24"/>
      <w:lang w:val="pl-PL" w:eastAsia="en-US" w:bidi="ar-SA"/>
    </w:rPr>
  </w:style>
  <w:style w:type="character" w:customStyle="1" w:styleId="287">
    <w:name w:val="Header Char1"/>
    <w:basedOn w:val="11"/>
    <w:qFormat/>
    <w:uiPriority w:val="99"/>
    <w:rPr>
      <w:rFonts w:asciiTheme="minorHAnsi" w:hAnsiTheme="minorHAnsi" w:eastAsiaTheme="minorHAnsi" w:cstheme="minorBidi"/>
      <w:sz w:val="18"/>
      <w:szCs w:val="18"/>
      <w:lang w:val="pl-PL" w:eastAsia="en-US" w:bidi="ar-SA"/>
    </w:rPr>
  </w:style>
  <w:style w:type="paragraph" w:customStyle="1" w:styleId="288">
    <w:name w:val="EndNote Bibliography Title"/>
    <w:basedOn w:val="1"/>
    <w:link w:val="289"/>
    <w:qFormat/>
    <w:uiPriority w:val="0"/>
    <w:pPr>
      <w:jc w:val="center"/>
    </w:pPr>
    <w:rPr>
      <w:rFonts w:ascii="Aptos" w:hAnsi="Aptos" w:eastAsiaTheme="minorHAnsi" w:cstheme="minorBidi"/>
      <w:kern w:val="2"/>
      <w:lang w:val="en-US" w:eastAsia="en-US" w:bidi="ar-SA"/>
      <w14:ligatures w14:val="standardContextual"/>
    </w:rPr>
  </w:style>
  <w:style w:type="character" w:customStyle="1" w:styleId="289">
    <w:name w:val="EndNote Bibliography Title Znak"/>
    <w:basedOn w:val="11"/>
    <w:link w:val="288"/>
    <w:qFormat/>
    <w:uiPriority w:val="0"/>
    <w:rPr>
      <w:rFonts w:ascii="Aptos" w:hAnsi="Aptos" w:eastAsiaTheme="minorHAnsi" w:cstheme="minorBidi"/>
      <w:kern w:val="2"/>
      <w:sz w:val="24"/>
      <w:szCs w:val="24"/>
      <w:lang w:val="en-US" w:eastAsia="en-US" w:bidi="ar-SA"/>
      <w14:ligatures w14:val="standardContextual"/>
    </w:rPr>
  </w:style>
  <w:style w:type="paragraph" w:customStyle="1" w:styleId="290">
    <w:name w:val="Poprawka1"/>
    <w:hidden/>
    <w:semiHidden/>
    <w:qFormat/>
    <w:uiPriority w:val="99"/>
    <w:rPr>
      <w:rFonts w:asciiTheme="minorHAnsi" w:hAnsiTheme="minorHAnsi" w:eastAsiaTheme="minorHAnsi" w:cstheme="minorBidi"/>
      <w:kern w:val="2"/>
      <w:sz w:val="24"/>
      <w:szCs w:val="24"/>
      <w:lang w:val="pl-PL" w:eastAsia="en-US" w:bidi="ar-SA"/>
      <w14:ligatures w14:val="standardContextual"/>
    </w:rPr>
  </w:style>
  <w:style w:type="paragraph" w:customStyle="1" w:styleId="291">
    <w:name w:val="p"/>
    <w:basedOn w:val="1"/>
    <w:qFormat/>
    <w:uiPriority w:val="0"/>
    <w:pPr>
      <w:spacing w:before="100" w:beforeAutospacing="1" w:after="100" w:afterAutospacing="1"/>
    </w:pPr>
    <w:rPr>
      <w:rFonts w:ascii="Times New Roman" w:hAnsi="Times New Roman" w:eastAsia="Times New Roman" w:cs="Times New Roman"/>
      <w:lang w:eastAsia="pl-PL" w:bidi="ar-SA"/>
    </w:rPr>
  </w:style>
  <w:style w:type="character" w:customStyle="1" w:styleId="292">
    <w:name w:val="word"/>
    <w:basedOn w:val="11"/>
    <w:qFormat/>
    <w:uiPriority w:val="0"/>
    <w:rPr>
      <w:rFonts w:asciiTheme="minorHAnsi" w:hAnsiTheme="minorHAnsi" w:eastAsiaTheme="minorHAnsi" w:cstheme="minorBidi"/>
      <w:kern w:val="2"/>
      <w:sz w:val="22"/>
      <w:szCs w:val="22"/>
      <w:lang w:val="pl-PL" w:eastAsia="en-US" w:bidi="ar-SA"/>
    </w:rPr>
  </w:style>
  <w:style w:type="paragraph" w:customStyle="1" w:styleId="293">
    <w:name w:val="Treść"/>
    <w:qFormat/>
    <w:uiPriority w:val="0"/>
    <w:rPr>
      <w:rFonts w:ascii="Helvetica Neue" w:hAnsi="Helvetica Neue" w:eastAsia="Arial Unicode MS" w:cs="Arial Unicode MS"/>
      <w:color w:val="000000"/>
      <w:sz w:val="22"/>
      <w:szCs w:val="22"/>
      <w:lang w:val="pl-PL" w:eastAsia="pl-PL" w:bidi="ar-SA"/>
    </w:rPr>
  </w:style>
  <w:style w:type="character" w:customStyle="1" w:styleId="294">
    <w:name w:val="Hyperlink.0"/>
    <w:basedOn w:val="295"/>
    <w:qFormat/>
    <w:uiPriority w:val="0"/>
    <w:rPr>
      <w:rFonts w:asciiTheme="minorHAnsi" w:hAnsiTheme="minorHAnsi" w:eastAsiaTheme="minorHAnsi" w:cstheme="minorBidi"/>
      <w:color w:val="0000EE" w:themeColor="hyperlink"/>
      <w:kern w:val="2"/>
      <w:sz w:val="22"/>
      <w:szCs w:val="22"/>
      <w:u w:val="single" w:color="467886"/>
      <w:lang w:val="pl-PL" w:eastAsia="en-US" w:bidi="ar-SA"/>
      <w14:textFill>
        <w14:solidFill>
          <w14:schemeClr w14:val="hlink"/>
        </w14:solidFill>
      </w14:textFill>
    </w:rPr>
  </w:style>
  <w:style w:type="character" w:customStyle="1" w:styleId="295">
    <w:name w:val="Łącze"/>
    <w:qFormat/>
    <w:uiPriority w:val="0"/>
    <w:rPr>
      <w:rFonts w:ascii="Times New Roman" w:hAnsi="Times New Roman" w:eastAsia="Arial Unicode MS" w:cs="Times New Roman"/>
      <w:color w:val="467886"/>
      <w:u w:val="single" w:color="467886"/>
      <w:lang w:val="pl-PL" w:eastAsia="pl-PL" w:bidi="ar-SA"/>
    </w:rPr>
  </w:style>
  <w:style w:type="paragraph" w:customStyle="1" w:styleId="296">
    <w:name w:val="Domyślne"/>
    <w:qFormat/>
    <w:uiPriority w:val="0"/>
    <w:pPr>
      <w:spacing w:before="160" w:line="288" w:lineRule="auto"/>
    </w:pPr>
    <w:rPr>
      <w:rFonts w:ascii="Lucida Grande" w:hAnsi="Lucida Grande" w:eastAsia="Arial Unicode MS" w:cs="Arial Unicode MS"/>
      <w:color w:val="000000"/>
      <w:sz w:val="22"/>
      <w:szCs w:val="22"/>
      <w:lang w:val="en-US" w:eastAsia="pl-PL" w:bidi="ar-SA"/>
    </w:rPr>
  </w:style>
  <w:style w:type="character" w:customStyle="1" w:styleId="297">
    <w:name w:val="apple-converted-space"/>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298">
    <w:name w:val="article-header__doi__label"/>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paragraph" w:customStyle="1" w:styleId="299">
    <w:name w:val="loa__item"/>
    <w:basedOn w:val="1"/>
    <w:qFormat/>
    <w:uiPriority w:val="0"/>
    <w:pPr>
      <w:spacing w:before="100" w:beforeAutospacing="1" w:after="100" w:afterAutospacing="1"/>
    </w:pPr>
    <w:rPr>
      <w:rFonts w:ascii="Times New Roman" w:hAnsi="Times New Roman" w:cs="Times New Roman" w:eastAsiaTheme="minorEastAsia"/>
      <w:lang w:eastAsia="pl-PL" w:bidi="ar-SA"/>
    </w:rPr>
  </w:style>
  <w:style w:type="character" w:customStyle="1" w:styleId="300">
    <w:name w:val="ref__series"/>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301">
    <w:name w:val="ref__seriesdate"/>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302">
    <w:name w:val="ref__seriesvolume"/>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303">
    <w:name w:val="ref__seriespages"/>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paragraph" w:customStyle="1" w:styleId="304">
    <w:name w:val="Normal1"/>
    <w:qFormat/>
    <w:uiPriority w:val="0"/>
    <w:pPr>
      <w:spacing w:line="276" w:lineRule="auto"/>
    </w:pPr>
    <w:rPr>
      <w:rFonts w:ascii="Arial" w:hAnsi="Arial" w:eastAsia="Arial" w:cs="Arial"/>
      <w:sz w:val="22"/>
      <w:szCs w:val="22"/>
      <w:lang w:val="en-US" w:eastAsia="pl-PL" w:bidi="ar-SA"/>
    </w:rPr>
  </w:style>
  <w:style w:type="character" w:customStyle="1" w:styleId="305">
    <w:name w:val="Nierozpoznana wzmianka3"/>
    <w:basedOn w:val="11"/>
    <w:semiHidden/>
    <w:unhideWhenUsed/>
    <w:qFormat/>
    <w:uiPriority w:val="99"/>
    <w:rPr>
      <w:color w:val="605E5C"/>
      <w:shd w:val="clear" w:color="auto" w:fill="E1DFDD"/>
    </w:rPr>
  </w:style>
  <w:style w:type="paragraph" w:customStyle="1" w:styleId="306">
    <w:name w:val="Tekst wstępnie sformatowany"/>
    <w:basedOn w:val="1"/>
    <w:qFormat/>
    <w:uiPriority w:val="0"/>
    <w:pPr>
      <w:suppressAutoHyphens/>
    </w:pPr>
    <w:rPr>
      <w:rFonts w:ascii="Liberation Mono" w:hAnsi="Liberation Mono" w:eastAsia="NSimSun" w:cs="Liberation Mono"/>
      <w:kern w:val="2"/>
      <w:sz w:val="20"/>
      <w:szCs w:val="20"/>
    </w:rPr>
  </w:style>
  <w:style w:type="paragraph" w:customStyle="1" w:styleId="307">
    <w:name w:val="MDPI_3.1_text"/>
    <w:basedOn w:val="1"/>
    <w:qFormat/>
    <w:uiPriority w:val="1"/>
    <w:pPr>
      <w:spacing w:after="160" w:line="228" w:lineRule="auto"/>
      <w:ind w:left="2608" w:firstLine="425"/>
      <w:jc w:val="both"/>
    </w:pPr>
    <w:rPr>
      <w:rFonts w:ascii="Palatino Linotype" w:hAnsi="Palatino Linotype" w:eastAsia="Times New Roman" w:cs="Times New Roman"/>
      <w:color w:val="000000" w:themeColor="text1"/>
      <w:sz w:val="22"/>
      <w:szCs w:val="22"/>
      <w:lang w:eastAsia="de-DE" w:bidi="en-US"/>
      <w14:textFill>
        <w14:solidFill>
          <w14:schemeClr w14:val="tx1"/>
        </w14:solidFill>
      </w14:textFill>
    </w:rPr>
  </w:style>
  <w:style w:type="paragraph" w:customStyle="1" w:styleId="308">
    <w:name w:val="MDPI_4.2_table_body"/>
    <w:basedOn w:val="1"/>
    <w:qFormat/>
    <w:uiPriority w:val="1"/>
    <w:pPr>
      <w:spacing w:after="160" w:line="260" w:lineRule="atLeast"/>
      <w:jc w:val="center"/>
    </w:pPr>
    <w:rPr>
      <w:rFonts w:ascii="Palatino Linotype" w:hAnsi="Palatino Linotype" w:eastAsia="Times New Roman" w:cs="Times New Roman"/>
      <w:color w:val="000000" w:themeColor="text1"/>
      <w:sz w:val="22"/>
      <w:szCs w:val="22"/>
      <w:lang w:eastAsia="de-DE" w:bidi="en-US"/>
      <w14:textFill>
        <w14:solidFill>
          <w14:schemeClr w14:val="tx1"/>
        </w14:solidFill>
      </w14:textFill>
    </w:rPr>
  </w:style>
  <w:style w:type="paragraph" w:customStyle="1" w:styleId="309">
    <w:name w:val="paragraph"/>
    <w:basedOn w:val="1"/>
    <w:qFormat/>
    <w:uiPriority w:val="0"/>
    <w:pPr>
      <w:spacing w:before="100" w:beforeAutospacing="1" w:after="100" w:afterAutospacing="1"/>
    </w:pPr>
    <w:rPr>
      <w:rFonts w:ascii="Times New Roman" w:hAnsi="Times New Roman" w:eastAsia="Times New Roman" w:cs="Times New Roman"/>
      <w:lang w:eastAsia="pl-PL" w:bidi="ar-SA"/>
    </w:rPr>
  </w:style>
  <w:style w:type="table" w:customStyle="1" w:styleId="310">
    <w:name w:val="TableGrid"/>
    <w:qFormat/>
    <w:uiPriority w:val="0"/>
    <w:rPr>
      <w:rFonts w:asciiTheme="minorHAnsi" w:hAnsiTheme="minorHAnsi" w:eastAsiaTheme="minorEastAsia" w:cstheme="minorBidi"/>
      <w:kern w:val="2"/>
      <w:sz w:val="24"/>
      <w:szCs w:val="24"/>
      <w:lang w:val="en-US" w:eastAsia="en-US"/>
      <w14:ligatures w14:val="standardContextual"/>
    </w:rPr>
    <w:tblPr>
      <w:tblCellMar>
        <w:top w:w="0" w:type="dxa"/>
        <w:left w:w="0" w:type="dxa"/>
        <w:bottom w:w="0" w:type="dxa"/>
        <w:right w:w="0" w:type="dxa"/>
      </w:tblCellMar>
    </w:tblPr>
  </w:style>
  <w:style w:type="paragraph" w:customStyle="1" w:styleId="311">
    <w:name w:val="Standard"/>
    <w:qFormat/>
    <w:uiPriority w:val="0"/>
    <w:pPr>
      <w:widowControl w:val="0"/>
      <w:suppressAutoHyphens/>
      <w:autoSpaceDN w:val="0"/>
      <w:spacing w:before="144" w:after="72"/>
      <w:textAlignment w:val="baseline"/>
    </w:pPr>
    <w:rPr>
      <w:rFonts w:ascii="Calibri" w:hAnsi="Calibri" w:eastAsia="Linux Libertine G" w:cs="Linux Libertine G"/>
      <w:lang w:val="en-US" w:eastAsia="zh-CN" w:bidi="hi-IN"/>
    </w:rPr>
  </w:style>
  <w:style w:type="table" w:customStyle="1" w:styleId="312">
    <w:name w:val="Siatka tabeli — jasna1"/>
    <w:basedOn w:val="1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13">
    <w:name w:val="Zwykła tabela 12"/>
    <w:basedOn w:val="1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314">
    <w:name w:val="overflow-hidden"/>
    <w:basedOn w:val="11"/>
    <w:qFormat/>
    <w:uiPriority w:val="0"/>
    <w:rPr>
      <w:rFonts w:asciiTheme="minorHAnsi" w:hAnsiTheme="minorHAnsi" w:eastAsiaTheme="minorHAnsi" w:cstheme="minorBidi"/>
      <w:sz w:val="24"/>
      <w:szCs w:val="24"/>
      <w:lang w:val="pl-PL" w:eastAsia="en-US" w:bidi="ar-SA"/>
    </w:rPr>
  </w:style>
  <w:style w:type="paragraph" w:customStyle="1" w:styleId="315">
    <w:name w:val="Styl tabeli 2"/>
    <w:qFormat/>
    <w:uiPriority w:val="0"/>
    <w:rPr>
      <w:rFonts w:ascii="Helvetica Neue" w:hAnsi="Helvetica Neue" w:eastAsia="Helvetica Neue" w:cs="Helvetica Neue"/>
      <w:color w:val="000000"/>
      <w:lang w:val="pl-PL" w:eastAsia="pl-PL" w:bidi="ar-SA"/>
    </w:rPr>
  </w:style>
  <w:style w:type="paragraph" w:customStyle="1" w:styleId="316">
    <w:name w:val="Przypis dolny"/>
    <w:qFormat/>
    <w:uiPriority w:val="0"/>
    <w:rPr>
      <w:rFonts w:ascii="Helvetica Neue" w:hAnsi="Helvetica Neue" w:eastAsia="Arial Unicode MS" w:cs="Arial Unicode MS"/>
      <w:color w:val="000000"/>
      <w:sz w:val="22"/>
      <w:szCs w:val="22"/>
      <w:lang w:val="pl-PL" w:eastAsia="pl-PL" w:bidi="ar-SA"/>
    </w:rPr>
  </w:style>
  <w:style w:type="character" w:customStyle="1" w:styleId="317">
    <w:name w:val="Nierozpoznana wzmianka4"/>
    <w:basedOn w:val="11"/>
    <w:semiHidden/>
    <w:unhideWhenUsed/>
    <w:qFormat/>
    <w:uiPriority w:val="99"/>
    <w:rPr>
      <w:color w:val="605E5C"/>
      <w:shd w:val="clear" w:color="auto" w:fill="E1DFDD"/>
    </w:rPr>
  </w:style>
  <w:style w:type="table" w:customStyle="1" w:styleId="318">
    <w:name w:val="Jasne cieniowanie1"/>
    <w:basedOn w:val="1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319">
    <w:name w:val="Footnote Characters"/>
    <w:semiHidden/>
    <w:unhideWhenUsed/>
    <w:qFormat/>
    <w:uiPriority w:val="99"/>
    <w:rPr>
      <w:rFonts w:ascii="Times New Roman" w:hAnsi="Times New Roman" w:eastAsia="NSimSun" w:cs="Arial"/>
      <w:vertAlign w:val="superscript"/>
      <w:lang w:val="en-US" w:eastAsia="zh-CN" w:bidi="hi-IN"/>
    </w:rPr>
  </w:style>
  <w:style w:type="paragraph" w:customStyle="1" w:styleId="320">
    <w:name w:val="Index"/>
    <w:basedOn w:val="1"/>
    <w:qFormat/>
    <w:uiPriority w:val="0"/>
    <w:pPr>
      <w:suppressLineNumbers/>
      <w:suppressAutoHyphens/>
      <w:spacing w:before="144" w:after="72"/>
    </w:pPr>
    <w:rPr>
      <w:rFonts w:ascii="Times New Roman" w:hAnsi="Times New Roman" w:eastAsia="NSimSun" w:cs="Arial"/>
      <w:sz w:val="20"/>
      <w:szCs w:val="20"/>
      <w:lang w:val="en-US"/>
    </w:rPr>
  </w:style>
  <w:style w:type="paragraph" w:customStyle="1" w:styleId="321">
    <w:name w:val="Strong Emphasis"/>
    <w:qFormat/>
    <w:uiPriority w:val="0"/>
    <w:pPr>
      <w:suppressAutoHyphens/>
      <w:spacing w:before="144" w:after="72"/>
    </w:pPr>
    <w:rPr>
      <w:rFonts w:ascii="Times New Roman" w:hAnsi="Times New Roman" w:eastAsia="NSimSun" w:cs="Arial"/>
      <w:b/>
      <w:bCs/>
      <w:lang w:val="en-US" w:eastAsia="zh-CN" w:bidi="hi-IN"/>
    </w:rPr>
  </w:style>
  <w:style w:type="character" w:customStyle="1" w:styleId="322">
    <w:name w:val="Nierozpoznana wzmianka5"/>
    <w:basedOn w:val="11"/>
    <w:semiHidden/>
    <w:unhideWhenUsed/>
    <w:qFormat/>
    <w:uiPriority w:val="99"/>
    <w:rPr>
      <w:color w:val="605E5C"/>
      <w:shd w:val="clear" w:color="auto" w:fill="E1DFDD"/>
    </w:rPr>
  </w:style>
  <w:style w:type="character" w:customStyle="1" w:styleId="323">
    <w:name w:val="Nagłówek Znak1"/>
    <w:basedOn w:val="11"/>
    <w:qFormat/>
    <w:uiPriority w:val="0"/>
    <w:rPr>
      <w:rFonts w:asciiTheme="minorHAnsi" w:hAnsiTheme="minorHAnsi" w:eastAsiaTheme="minorEastAsia" w:cstheme="minorBidi"/>
      <w:kern w:val="2"/>
      <w:sz w:val="18"/>
      <w:szCs w:val="18"/>
      <w:lang w:val="en-US" w:eastAsia="zh-CN" w:bidi="ar-SA"/>
    </w:rPr>
  </w:style>
  <w:style w:type="character" w:customStyle="1" w:styleId="324">
    <w:name w:val="Stopka Znak1"/>
    <w:basedOn w:val="11"/>
    <w:qFormat/>
    <w:uiPriority w:val="0"/>
    <w:rPr>
      <w:rFonts w:asciiTheme="minorHAnsi" w:hAnsiTheme="minorHAnsi" w:eastAsiaTheme="minorEastAsia" w:cstheme="minorBidi"/>
      <w:kern w:val="2"/>
      <w:sz w:val="18"/>
      <w:szCs w:val="18"/>
      <w:lang w:val="en-US" w:eastAsia="zh-CN" w:bidi="ar-SA"/>
    </w:rPr>
  </w:style>
  <w:style w:type="paragraph" w:customStyle="1" w:styleId="325">
    <w:name w:val="Tekst podstawowy1"/>
    <w:basedOn w:val="326"/>
    <w:qFormat/>
    <w:uiPriority w:val="0"/>
    <w:rPr>
      <w:sz w:val="24"/>
      <w:szCs w:val="24"/>
    </w:rPr>
  </w:style>
  <w:style w:type="paragraph" w:customStyle="1" w:styleId="326">
    <w:name w:val="Normalny2"/>
    <w:qFormat/>
    <w:uiPriority w:val="0"/>
    <w:pPr>
      <w:widowControl w:val="0"/>
      <w:suppressAutoHyphens/>
      <w:autoSpaceDE w:val="0"/>
    </w:pPr>
    <w:rPr>
      <w:rFonts w:ascii="Times New Roman" w:hAnsi="Times New Roman" w:eastAsia="Times New Roman" w:cs="Times New Roman"/>
      <w:sz w:val="22"/>
      <w:szCs w:val="22"/>
      <w:lang w:val="en-US" w:eastAsia="en-US" w:bidi="ar-SA"/>
    </w:rPr>
  </w:style>
  <w:style w:type="character" w:customStyle="1" w:styleId="327">
    <w:name w:val="Domyślna czcionka akapitu1"/>
    <w:qFormat/>
    <w:uiPriority w:val="0"/>
  </w:style>
  <w:style w:type="character" w:customStyle="1" w:styleId="328">
    <w:name w:val="Nierozpoznana wzmianka6"/>
    <w:basedOn w:val="11"/>
    <w:semiHidden/>
    <w:unhideWhenUsed/>
    <w:qFormat/>
    <w:uiPriority w:val="99"/>
    <w:rPr>
      <w:color w:val="605E5C"/>
      <w:shd w:val="clear" w:color="auto" w:fill="E1DFDD"/>
    </w:rPr>
  </w:style>
  <w:style w:type="character" w:customStyle="1" w:styleId="329">
    <w:name w:val="Tekst przypisu dolnego Znak2"/>
    <w:link w:val="28"/>
    <w:semiHidden/>
    <w:unhideWhenUsed/>
    <w:qFormat/>
    <w:uiPriority w:val="99"/>
    <w:rPr>
      <w:rFonts w:ascii="Times New Roman" w:hAnsi="Times New Roman" w:eastAsia="NSimSun" w:cs="Arial"/>
      <w:sz w:val="20"/>
      <w:szCs w:val="20"/>
      <w:lang w:val="en-US" w:eastAsia="zh-CN" w:bidi="hi-IN"/>
    </w:rPr>
  </w:style>
  <w:style w:type="character" w:customStyle="1" w:styleId="330">
    <w:name w:val="ListLabel 1"/>
    <w:qFormat/>
    <w:uiPriority w:val="0"/>
    <w:rPr>
      <w:rFonts w:ascii="Times New Roman" w:hAnsi="Times New Roman" w:eastAsia="Times New Roman" w:cs="Times New Roman"/>
      <w:color w:val="1155CC"/>
      <w:sz w:val="24"/>
      <w:szCs w:val="24"/>
      <w:u w:val="single"/>
      <w:lang w:val="pl" w:eastAsia="zh-CN" w:bidi="hi-IN"/>
    </w:rPr>
  </w:style>
  <w:style w:type="character" w:customStyle="1" w:styleId="331">
    <w:name w:val="Łącze internetowe"/>
    <w:qFormat/>
    <w:uiPriority w:val="0"/>
    <w:rPr>
      <w:rFonts w:ascii="Arial" w:hAnsi="Arial" w:eastAsia="Arial" w:cs="Arial"/>
      <w:color w:val="000080"/>
      <w:sz w:val="22"/>
      <w:szCs w:val="22"/>
      <w:u w:val="single"/>
      <w:lang w:val="zh-CN" w:eastAsia="zh-CN" w:bidi="zh-CN"/>
    </w:rPr>
  </w:style>
  <w:style w:type="character" w:customStyle="1" w:styleId="332">
    <w:name w:val="ListLabel 2"/>
    <w:qFormat/>
    <w:uiPriority w:val="0"/>
    <w:rPr>
      <w:rFonts w:ascii="Times New Roman" w:hAnsi="Times New Roman" w:eastAsia="Times New Roman" w:cs="Times New Roman"/>
      <w:sz w:val="24"/>
      <w:szCs w:val="24"/>
      <w:lang w:val="pl" w:eastAsia="zh-CN" w:bidi="hi-IN"/>
    </w:rPr>
  </w:style>
  <w:style w:type="paragraph" w:customStyle="1" w:styleId="333">
    <w:name w:val="Nagłówek2"/>
    <w:basedOn w:val="1"/>
    <w:next w:val="14"/>
    <w:qFormat/>
    <w:uiPriority w:val="0"/>
    <w:pPr>
      <w:keepNext/>
      <w:spacing w:before="240" w:after="120" w:line="276" w:lineRule="auto"/>
    </w:pPr>
    <w:rPr>
      <w:rFonts w:ascii="Liberation Sans" w:hAnsi="Liberation Sans" w:eastAsia="Microsoft YaHei" w:cs="Arial"/>
      <w:sz w:val="28"/>
      <w:szCs w:val="28"/>
      <w:lang w:val="pl"/>
    </w:rPr>
  </w:style>
  <w:style w:type="paragraph" w:customStyle="1" w:styleId="334">
    <w:name w:val="LO-normal"/>
    <w:qFormat/>
    <w:uiPriority w:val="0"/>
    <w:pPr>
      <w:spacing w:line="276" w:lineRule="auto"/>
    </w:pPr>
    <w:rPr>
      <w:rFonts w:ascii="Arial" w:hAnsi="Arial" w:eastAsia="Arial" w:cs="Arial"/>
      <w:sz w:val="22"/>
      <w:szCs w:val="22"/>
      <w:lang w:val="pl" w:eastAsia="zh-CN" w:bidi="hi-IN"/>
    </w:rPr>
  </w:style>
  <w:style w:type="table" w:customStyle="1" w:styleId="335">
    <w:name w:val="_Style 12"/>
    <w:basedOn w:val="12"/>
    <w:qFormat/>
    <w:uiPriority w:val="0"/>
  </w:style>
  <w:style w:type="paragraph" w:customStyle="1" w:styleId="336">
    <w:name w:val="Bibliografia2"/>
    <w:basedOn w:val="1"/>
    <w:next w:val="1"/>
    <w:unhideWhenUsed/>
    <w:qFormat/>
    <w:uiPriority w:val="37"/>
    <w:pPr>
      <w:tabs>
        <w:tab w:val="left" w:pos="384"/>
      </w:tabs>
      <w:spacing w:after="240"/>
      <w:ind w:left="384" w:hanging="384"/>
    </w:pPr>
    <w:rPr>
      <w:rFonts w:ascii="Arial" w:hAnsi="Arial" w:eastAsia="Arial" w:cs="Arial"/>
      <w:sz w:val="22"/>
      <w:szCs w:val="22"/>
      <w:lang w:val="pl" w:eastAsia="pl-PL" w:bidi="ar-SA"/>
    </w:rPr>
  </w:style>
  <w:style w:type="character" w:customStyle="1" w:styleId="337">
    <w:name w:val="label"/>
    <w:basedOn w:val="11"/>
    <w:qFormat/>
    <w:uiPriority w:val="0"/>
    <w:rPr>
      <w:rFonts w:asciiTheme="minorHAnsi" w:hAnsiTheme="minorHAnsi" w:eastAsiaTheme="minorHAnsi" w:cstheme="minorBidi"/>
      <w:sz w:val="22"/>
      <w:szCs w:val="22"/>
      <w:lang w:val="pl-PL" w:eastAsia="en-US" w:bidi="ar-SA"/>
    </w:rPr>
  </w:style>
  <w:style w:type="character" w:customStyle="1" w:styleId="338">
    <w:name w:val="dropblock"/>
    <w:basedOn w:val="11"/>
    <w:qFormat/>
    <w:uiPriority w:val="0"/>
    <w:rPr>
      <w:rFonts w:asciiTheme="minorHAnsi" w:hAnsiTheme="minorHAnsi" w:eastAsiaTheme="minorHAnsi" w:cstheme="minorBidi"/>
      <w:sz w:val="22"/>
      <w:szCs w:val="22"/>
      <w:lang w:val="pl-PL" w:eastAsia="en-US" w:bidi="ar-SA"/>
    </w:rPr>
  </w:style>
  <w:style w:type="character" w:customStyle="1" w:styleId="339">
    <w:name w:val="html-italic"/>
    <w:basedOn w:val="11"/>
    <w:qFormat/>
    <w:uiPriority w:val="0"/>
    <w:rPr>
      <w:rFonts w:asciiTheme="minorHAnsi" w:hAnsiTheme="minorHAnsi" w:eastAsiaTheme="minorHAnsi" w:cstheme="minorBidi"/>
      <w:sz w:val="22"/>
      <w:szCs w:val="22"/>
      <w:lang w:val="pl-PL" w:eastAsia="en-US" w:bidi="ar-SA"/>
    </w:rPr>
  </w:style>
  <w:style w:type="table" w:customStyle="1" w:styleId="340">
    <w:name w:val="_Style 13"/>
    <w:basedOn w:val="12"/>
    <w:qFormat/>
    <w:uiPriority w:val="0"/>
    <w:tblPr>
      <w:tblCellMar>
        <w:top w:w="100" w:type="dxa"/>
        <w:left w:w="100" w:type="dxa"/>
        <w:bottom w:w="100" w:type="dxa"/>
        <w:right w:w="100" w:type="dxa"/>
      </w:tblCellMar>
    </w:tblPr>
  </w:style>
  <w:style w:type="table" w:customStyle="1" w:styleId="341">
    <w:name w:val="_Style 14"/>
    <w:basedOn w:val="12"/>
    <w:qFormat/>
    <w:uiPriority w:val="0"/>
    <w:tblPr>
      <w:tblCellMar>
        <w:top w:w="100" w:type="dxa"/>
        <w:left w:w="100" w:type="dxa"/>
        <w:bottom w:w="100" w:type="dxa"/>
        <w:right w:w="100" w:type="dxa"/>
      </w:tblCellMar>
    </w:tblPr>
  </w:style>
  <w:style w:type="character" w:customStyle="1" w:styleId="342">
    <w:name w:val="contentcontrol"/>
    <w:basedOn w:val="11"/>
    <w:qFormat/>
    <w:uiPriority w:val="0"/>
    <w:rPr>
      <w:rFonts w:asciiTheme="minorHAnsi" w:hAnsiTheme="minorHAnsi" w:eastAsiaTheme="minorHAnsi" w:cstheme="minorBidi"/>
      <w:sz w:val="22"/>
      <w:szCs w:val="22"/>
      <w:lang w:val="pl-PL" w:eastAsia="en-US" w:bidi="ar-SA"/>
    </w:rPr>
  </w:style>
  <w:style w:type="character" w:customStyle="1" w:styleId="343">
    <w:name w:val="normaltextrun"/>
    <w:basedOn w:val="11"/>
    <w:qFormat/>
    <w:uiPriority w:val="0"/>
    <w:rPr>
      <w:rFonts w:asciiTheme="minorHAnsi" w:hAnsiTheme="minorHAnsi" w:eastAsiaTheme="minorHAnsi" w:cstheme="minorBidi"/>
      <w:sz w:val="22"/>
      <w:szCs w:val="22"/>
      <w:lang w:val="pl-PL" w:eastAsia="en-US" w:bidi="ar-SA"/>
    </w:rPr>
  </w:style>
  <w:style w:type="character" w:customStyle="1" w:styleId="344">
    <w:name w:val="tabchar"/>
    <w:basedOn w:val="11"/>
    <w:qFormat/>
    <w:uiPriority w:val="0"/>
    <w:rPr>
      <w:rFonts w:asciiTheme="minorHAnsi" w:hAnsiTheme="minorHAnsi" w:eastAsiaTheme="minorHAnsi" w:cstheme="minorBidi"/>
      <w:sz w:val="22"/>
      <w:szCs w:val="22"/>
      <w:lang w:val="pl-PL" w:eastAsia="en-US" w:bidi="ar-SA"/>
    </w:rPr>
  </w:style>
  <w:style w:type="character" w:customStyle="1" w:styleId="345">
    <w:name w:val="contentcontrolboundarysink"/>
    <w:basedOn w:val="11"/>
    <w:qFormat/>
    <w:uiPriority w:val="0"/>
    <w:rPr>
      <w:rFonts w:asciiTheme="minorHAnsi" w:hAnsiTheme="minorHAnsi" w:eastAsiaTheme="minorHAnsi" w:cstheme="minorBidi"/>
      <w:sz w:val="22"/>
      <w:szCs w:val="22"/>
      <w:lang w:val="pl-PL" w:eastAsia="en-US" w:bidi="ar-SA"/>
    </w:rPr>
  </w:style>
  <w:style w:type="character" w:customStyle="1" w:styleId="346">
    <w:name w:val="eop"/>
    <w:basedOn w:val="11"/>
    <w:qFormat/>
    <w:uiPriority w:val="0"/>
    <w:rPr>
      <w:rFonts w:asciiTheme="minorHAnsi" w:hAnsiTheme="minorHAnsi" w:eastAsiaTheme="minorHAnsi" w:cstheme="minorBidi"/>
      <w:sz w:val="22"/>
      <w:szCs w:val="22"/>
      <w:lang w:val="pl-PL" w:eastAsia="en-US" w:bidi="ar-SA"/>
    </w:rPr>
  </w:style>
  <w:style w:type="character" w:customStyle="1" w:styleId="347">
    <w:name w:val="scxw96678663"/>
    <w:basedOn w:val="11"/>
    <w:qFormat/>
    <w:uiPriority w:val="0"/>
    <w:rPr>
      <w:rFonts w:asciiTheme="minorHAnsi" w:hAnsiTheme="minorHAnsi" w:eastAsiaTheme="minorHAnsi" w:cstheme="minorBidi"/>
      <w:sz w:val="22"/>
      <w:szCs w:val="22"/>
      <w:lang w:val="pl-PL" w:eastAsia="en-US" w:bidi="ar-SA"/>
    </w:rPr>
  </w:style>
  <w:style w:type="character" w:customStyle="1" w:styleId="348">
    <w:name w:val="Heading 1 Char"/>
    <w:basedOn w:val="11"/>
    <w:link w:val="2"/>
    <w:qFormat/>
    <w:uiPriority w:val="9"/>
    <w:rPr>
      <w:rFonts w:asciiTheme="majorHAnsi" w:hAnsiTheme="majorHAnsi" w:eastAsiaTheme="majorEastAsia" w:cstheme="majorBidi"/>
      <w:color w:val="127A02" w:themeColor="accent1" w:themeShade="BF"/>
      <w:kern w:val="2"/>
      <w:sz w:val="40"/>
      <w:szCs w:val="40"/>
      <w:lang w:val="zh-CN" w:eastAsia="en-US" w:bidi="ar-SA"/>
      <w14:ligatures w14:val="standardContextual"/>
    </w:rPr>
  </w:style>
  <w:style w:type="character" w:customStyle="1" w:styleId="349">
    <w:name w:val="Wyróżnienie intensywne2"/>
    <w:basedOn w:val="11"/>
    <w:qFormat/>
    <w:uiPriority w:val="21"/>
    <w:rPr>
      <w:rFonts w:asciiTheme="minorHAnsi" w:hAnsiTheme="minorHAnsi" w:eastAsiaTheme="minorHAnsi" w:cstheme="minorBidi"/>
      <w:i/>
      <w:iCs/>
      <w:color w:val="127A02" w:themeColor="accent1" w:themeShade="BF"/>
      <w:kern w:val="2"/>
      <w:sz w:val="24"/>
      <w:szCs w:val="24"/>
      <w:lang w:val="zh-CN" w:eastAsia="en-US" w:bidi="ar-SA"/>
      <w14:ligatures w14:val="standardContextual"/>
    </w:rPr>
  </w:style>
  <w:style w:type="character" w:customStyle="1" w:styleId="350">
    <w:name w:val="Odwołanie intensywne2"/>
    <w:basedOn w:val="11"/>
    <w:qFormat/>
    <w:uiPriority w:val="32"/>
    <w:rPr>
      <w:rFonts w:asciiTheme="minorHAnsi" w:hAnsiTheme="minorHAnsi" w:eastAsiaTheme="minorHAnsi" w:cstheme="minorBidi"/>
      <w:b/>
      <w:bCs/>
      <w:smallCaps/>
      <w:color w:val="127A02" w:themeColor="accent1" w:themeShade="BF"/>
      <w:spacing w:val="5"/>
      <w:kern w:val="2"/>
      <w:sz w:val="24"/>
      <w:szCs w:val="24"/>
      <w:lang w:val="zh-CN" w:eastAsia="en-US" w:bidi="ar-SA"/>
      <w14:ligatures w14:val="standardContextual"/>
    </w:rPr>
  </w:style>
  <w:style w:type="paragraph" w:customStyle="1" w:styleId="351">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Cs w:val="22"/>
      <w:lang w:val="en-US" w:eastAsia="de-DE" w:bidi="en-US"/>
    </w:rPr>
  </w:style>
  <w:style w:type="paragraph" w:customStyle="1" w:styleId="352">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US" w:eastAsia="de-DE" w:bidi="en-US"/>
    </w:rPr>
  </w:style>
  <w:style w:type="character" w:customStyle="1" w:styleId="353">
    <w:name w:val="Internet Link"/>
    <w:qFormat/>
    <w:uiPriority w:val="99"/>
    <w:rPr>
      <w:rFonts w:asciiTheme="minorHAnsi" w:hAnsiTheme="minorHAnsi" w:eastAsiaTheme="minorHAnsi" w:cstheme="minorBidi"/>
      <w:color w:val="0000FF"/>
      <w:kern w:val="2"/>
      <w:sz w:val="24"/>
      <w:szCs w:val="24"/>
      <w:u w:val="single"/>
      <w:lang w:val="pl-PL" w:eastAsia="en-US" w:bidi="ar-SA"/>
      <w14:ligatures w14:val="standardContextual"/>
    </w:rPr>
  </w:style>
  <w:style w:type="paragraph" w:customStyle="1" w:styleId="354">
    <w:name w:val="MDPI_2.2_heading2"/>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355">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szCs w:val="22"/>
      <w:lang w:val="en-US" w:eastAsia="de-DE" w:bidi="en-US"/>
    </w:rPr>
  </w:style>
  <w:style w:type="paragraph" w:customStyle="1" w:styleId="356">
    <w:name w:val="MDPI_3.8_bullet"/>
    <w:qFormat/>
    <w:uiPriority w:val="0"/>
    <w:pPr>
      <w:numPr>
        <w:ilvl w:val="0"/>
        <w:numId w:val="2"/>
      </w:numPr>
      <w:adjustRightInd w:val="0"/>
      <w:snapToGrid w:val="0"/>
      <w:spacing w:line="228" w:lineRule="auto"/>
      <w:jc w:val="both"/>
    </w:pPr>
    <w:rPr>
      <w:rFonts w:ascii="Palatino Linotype" w:hAnsi="Palatino Linotype" w:eastAsia="Times New Roman" w:cs="Times New Roman"/>
      <w:color w:val="000000"/>
      <w:szCs w:val="22"/>
      <w:lang w:val="en-US" w:eastAsia="de-DE" w:bidi="en-US"/>
    </w:rPr>
  </w:style>
  <w:style w:type="paragraph" w:customStyle="1" w:styleId="357">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imes New Roman"/>
      <w:snapToGrid w:val="0"/>
      <w:color w:val="000000"/>
      <w:sz w:val="18"/>
      <w:szCs w:val="22"/>
      <w:lang w:val="en-US" w:eastAsia="de-DE" w:bidi="en-US"/>
    </w:rPr>
  </w:style>
  <w:style w:type="paragraph" w:customStyle="1" w:styleId="358">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Cs w:val="22"/>
      <w:lang w:val="en-US" w:eastAsia="de-DE" w:bidi="en-US"/>
    </w:rPr>
  </w:style>
  <w:style w:type="paragraph" w:customStyle="1" w:styleId="359">
    <w:name w:val="MDPI_6.3_Notes"/>
    <w:qFormat/>
    <w:uiPriority w:val="0"/>
    <w:pPr>
      <w:adjustRightInd w:val="0"/>
      <w:snapToGrid w:val="0"/>
      <w:spacing w:before="240" w:line="228" w:lineRule="auto"/>
      <w:jc w:val="both"/>
    </w:pPr>
    <w:rPr>
      <w:rFonts w:ascii="Palatino Linotype" w:hAnsi="Palatino Linotype" w:eastAsia="SimSun" w:cs="Times New Roman"/>
      <w:snapToGrid w:val="0"/>
      <w:color w:val="000000"/>
      <w:sz w:val="18"/>
      <w:lang w:val="en-US" w:eastAsia="en-US" w:bidi="en-US"/>
    </w:rPr>
  </w:style>
  <w:style w:type="paragraph" w:customStyle="1" w:styleId="360">
    <w:name w:val="Nagłówek i stopka"/>
    <w:qFormat/>
    <w:uiPriority w:val="0"/>
    <w:pPr>
      <w:tabs>
        <w:tab w:val="right" w:pos="9020"/>
      </w:tabs>
    </w:pPr>
    <w:rPr>
      <w:rFonts w:ascii="Helvetica Neue" w:hAnsi="Helvetica Neue" w:eastAsia="Arial Unicode MS" w:cs="Arial Unicode MS"/>
      <w:color w:val="000000"/>
      <w:sz w:val="24"/>
      <w:szCs w:val="24"/>
      <w:lang w:val="pl-PL" w:eastAsia="pl-PL" w:bidi="ar-SA"/>
    </w:rPr>
  </w:style>
  <w:style w:type="character" w:customStyle="1" w:styleId="361">
    <w:name w:val="Hyperlink.1"/>
    <w:basedOn w:val="295"/>
    <w:qFormat/>
    <w:uiPriority w:val="0"/>
    <w:rPr>
      <w:rFonts w:ascii="Times New Roman" w:hAnsi="Times New Roman" w:eastAsia="Times New Roman" w:cs="Times New Roman"/>
      <w:color w:val="467886"/>
      <w:sz w:val="24"/>
      <w:szCs w:val="24"/>
      <w:u w:val="single" w:color="467886"/>
      <w:lang w:val="pl-PL" w:eastAsia="pl-PL" w:bidi="ar-SA"/>
    </w:rPr>
  </w:style>
  <w:style w:type="paragraph" w:customStyle="1" w:styleId="362">
    <w:name w:val="Styl1"/>
    <w:basedOn w:val="1"/>
    <w:qFormat/>
    <w:uiPriority w:val="0"/>
    <w:pPr>
      <w:spacing w:after="160" w:line="360" w:lineRule="auto"/>
    </w:pPr>
    <w:rPr>
      <w:rFonts w:ascii="Times New Roman" w:hAnsi="Times New Roman" w:eastAsia="Aptos" w:cs="Aptos"/>
      <w:color w:val="000000"/>
      <w:kern w:val="2"/>
      <w:u w:color="000000"/>
      <w:lang w:val="en-US" w:eastAsia="pl-PL" w:bidi="ar-SA"/>
    </w:rPr>
  </w:style>
  <w:style w:type="character" w:customStyle="1" w:styleId="363">
    <w:name w:val="x1lliihq"/>
    <w:basedOn w:val="11"/>
    <w:qFormat/>
    <w:uiPriority w:val="0"/>
    <w:rPr>
      <w:rFonts w:asciiTheme="minorHAnsi" w:hAnsiTheme="minorHAnsi" w:eastAsiaTheme="minorEastAsia" w:cstheme="minorBidi"/>
      <w:sz w:val="22"/>
      <w:szCs w:val="22"/>
      <w:lang w:val="pl-PL" w:eastAsia="pl-PL" w:bidi="ar-SA"/>
    </w:rPr>
  </w:style>
  <w:style w:type="character" w:customStyle="1" w:styleId="364">
    <w:name w:val="html-span"/>
    <w:basedOn w:val="11"/>
    <w:qFormat/>
    <w:uiPriority w:val="0"/>
    <w:rPr>
      <w:rFonts w:asciiTheme="minorHAnsi" w:hAnsiTheme="minorHAnsi" w:eastAsiaTheme="minorEastAsia" w:cstheme="minorBidi"/>
      <w:sz w:val="22"/>
      <w:szCs w:val="22"/>
      <w:lang w:val="pl-PL" w:eastAsia="pl-PL" w:bidi="ar-SA"/>
    </w:rPr>
  </w:style>
  <w:style w:type="character" w:customStyle="1" w:styleId="365">
    <w:name w:val="nowrap"/>
    <w:basedOn w:val="11"/>
    <w:qFormat/>
    <w:uiPriority w:val="0"/>
    <w:rPr>
      <w:rFonts w:ascii="Times New Roman" w:hAnsi="Times New Roman" w:eastAsia="SimSun" w:cs="Times New Roman"/>
    </w:rPr>
  </w:style>
  <w:style w:type="character" w:customStyle="1" w:styleId="366">
    <w:name w:val="Неразрешенное упоминание1"/>
    <w:basedOn w:val="11"/>
    <w:semiHidden/>
    <w:unhideWhenUsed/>
    <w:qFormat/>
    <w:uiPriority w:val="99"/>
    <w:rPr>
      <w:rFonts w:ascii="Times New Roman" w:hAnsi="Times New Roman" w:eastAsia="SimSun" w:cs="Times New Roman"/>
      <w:color w:val="605E5C"/>
      <w:shd w:val="clear" w:color="auto" w:fill="E1DFDD"/>
    </w:rPr>
  </w:style>
  <w:style w:type="character" w:customStyle="1" w:styleId="367">
    <w:name w:val="accordion-tabbed__tab-mobile"/>
    <w:basedOn w:val="11"/>
    <w:qFormat/>
    <w:uiPriority w:val="0"/>
    <w:rPr>
      <w:rFonts w:ascii="Times New Roman" w:hAnsi="Times New Roman" w:eastAsia="SimSun" w:cs="Times New Roman"/>
    </w:rPr>
  </w:style>
  <w:style w:type="character" w:customStyle="1" w:styleId="368">
    <w:name w:val="comma-separator"/>
    <w:basedOn w:val="11"/>
    <w:qFormat/>
    <w:uiPriority w:val="0"/>
    <w:rPr>
      <w:rFonts w:ascii="Times New Roman" w:hAnsi="Times New Roman" w:eastAsia="SimSun" w:cs="Times New Roman"/>
    </w:rPr>
  </w:style>
  <w:style w:type="character" w:customStyle="1" w:styleId="369">
    <w:name w:val="epub-date"/>
    <w:basedOn w:val="11"/>
    <w:qFormat/>
    <w:uiPriority w:val="0"/>
    <w:rPr>
      <w:rFonts w:ascii="Times New Roman" w:hAnsi="Times New Roman" w:eastAsia="SimSun" w:cs="Times New Roman"/>
    </w:rPr>
  </w:style>
  <w:style w:type="character" w:customStyle="1" w:styleId="370">
    <w:name w:val="u-text-large"/>
    <w:basedOn w:val="11"/>
    <w:qFormat/>
    <w:uiPriority w:val="0"/>
    <w:rPr>
      <w:rFonts w:ascii="Times New Roman" w:hAnsi="Times New Roman" w:eastAsia="SimSun" w:cs="Times New Roman"/>
    </w:rPr>
  </w:style>
  <w:style w:type="character" w:customStyle="1" w:styleId="371">
    <w:name w:val="ref-info"/>
    <w:basedOn w:val="11"/>
    <w:qFormat/>
    <w:uiPriority w:val="0"/>
    <w:rPr>
      <w:rFonts w:ascii="Times New Roman" w:hAnsi="Times New Roman" w:eastAsia="SimSun" w:cs="Times New Roman"/>
    </w:rPr>
  </w:style>
  <w:style w:type="character" w:customStyle="1" w:styleId="372">
    <w:name w:val="Nagłówek 1 Znak2"/>
    <w:basedOn w:val="11"/>
    <w:link w:val="2"/>
    <w:qFormat/>
    <w:uiPriority w:val="9"/>
    <w:rPr>
      <w:rFonts w:ascii="Times New Roman" w:hAnsi="Times New Roman" w:eastAsia="Times New Roman" w:cs="Times New Roman"/>
      <w:b/>
      <w:bCs/>
      <w:kern w:val="36"/>
      <w:sz w:val="48"/>
      <w:szCs w:val="48"/>
      <w:lang w:val="en" w:eastAsia="uk-UA"/>
    </w:rPr>
  </w:style>
  <w:style w:type="character" w:customStyle="1" w:styleId="373">
    <w:name w:val="flagship_date"/>
    <w:basedOn w:val="11"/>
    <w:qFormat/>
    <w:uiPriority w:val="0"/>
    <w:rPr>
      <w:rFonts w:ascii="Times New Roman" w:hAnsi="Times New Roman" w:eastAsia="SimSun" w:cs="Times New Roman"/>
    </w:rPr>
  </w:style>
  <w:style w:type="character" w:customStyle="1" w:styleId="374">
    <w:name w:val="flagship_type"/>
    <w:basedOn w:val="11"/>
    <w:qFormat/>
    <w:uiPriority w:val="0"/>
    <w:rPr>
      <w:rFonts w:ascii="Times New Roman" w:hAnsi="Times New Roman" w:eastAsia="SimSun" w:cs="Times New Roman"/>
    </w:rPr>
  </w:style>
  <w:style w:type="character" w:customStyle="1" w:styleId="375">
    <w:name w:val="q4iawc"/>
    <w:basedOn w:val="11"/>
    <w:qFormat/>
    <w:uiPriority w:val="0"/>
    <w:rPr>
      <w:rFonts w:ascii="Times New Roman" w:hAnsi="Times New Roman" w:eastAsia="SimSun" w:cs="Times New Roman"/>
    </w:rPr>
  </w:style>
  <w:style w:type="character" w:customStyle="1" w:styleId="376">
    <w:name w:val="markedcontent"/>
    <w:basedOn w:val="11"/>
    <w:qFormat/>
    <w:uiPriority w:val="0"/>
    <w:rPr>
      <w:rFonts w:ascii="Times New Roman" w:hAnsi="Times New Roman" w:eastAsia="SimSun" w:cs="Times New Roman"/>
    </w:rPr>
  </w:style>
  <w:style w:type="character" w:customStyle="1" w:styleId="377">
    <w:name w:val="rynqvb"/>
    <w:basedOn w:val="11"/>
    <w:qFormat/>
    <w:uiPriority w:val="0"/>
    <w:rPr>
      <w:rFonts w:ascii="Times New Roman" w:hAnsi="Times New Roman" w:eastAsia="SimSun" w:cs="Times New Roman"/>
    </w:rPr>
  </w:style>
  <w:style w:type="character" w:customStyle="1" w:styleId="378">
    <w:name w:val="jlqj4b"/>
    <w:qFormat/>
    <w:uiPriority w:val="0"/>
    <w:rPr>
      <w:rFonts w:ascii="Times New Roman" w:hAnsi="Times New Roman" w:eastAsia="SimSun" w:cs="Times New Roman"/>
    </w:rPr>
  </w:style>
  <w:style w:type="character" w:customStyle="1" w:styleId="379">
    <w:name w:val="HTML - wstępnie sformatowany Znak1"/>
    <w:link w:val="31"/>
    <w:qFormat/>
    <w:uiPriority w:val="0"/>
    <w:rPr>
      <w:rFonts w:ascii="Courier New" w:hAnsi="Courier New" w:eastAsia="Times New Roman" w:cs="Courier New"/>
      <w:sz w:val="20"/>
      <w:szCs w:val="20"/>
      <w:lang w:eastAsia="ru-RU"/>
    </w:rPr>
  </w:style>
  <w:style w:type="character" w:customStyle="1" w:styleId="380">
    <w:name w:val="viiyi"/>
    <w:basedOn w:val="11"/>
    <w:qFormat/>
    <w:uiPriority w:val="0"/>
    <w:rPr>
      <w:rFonts w:ascii="Times New Roman" w:hAnsi="Times New Roman" w:eastAsia="SimSun" w:cs="Times New Roman"/>
    </w:rPr>
  </w:style>
  <w:style w:type="character" w:customStyle="1" w:styleId="381">
    <w:name w:val="hwtze"/>
    <w:basedOn w:val="11"/>
    <w:qFormat/>
    <w:uiPriority w:val="0"/>
    <w:rPr>
      <w:rFonts w:ascii="Times New Roman" w:hAnsi="Times New Roman" w:eastAsia="SimSun" w:cs="Times New Roman"/>
    </w:rPr>
  </w:style>
  <w:style w:type="paragraph" w:customStyle="1" w:styleId="382">
    <w:name w:val="xfmc1"/>
    <w:basedOn w:val="1"/>
    <w:qFormat/>
    <w:uiPriority w:val="0"/>
    <w:pPr>
      <w:spacing w:before="100" w:beforeAutospacing="1" w:after="100" w:afterAutospacing="1"/>
    </w:pPr>
    <w:rPr>
      <w:rFonts w:ascii="Times New Roman" w:hAnsi="Times New Roman" w:eastAsia="Times New Roman" w:cs="Times New Roman"/>
      <w:lang w:val="ru-RU" w:eastAsia="ru-RU" w:bidi="ar-SA"/>
    </w:rPr>
  </w:style>
  <w:style w:type="character" w:customStyle="1" w:styleId="383">
    <w:name w:val="long_text"/>
    <w:basedOn w:val="11"/>
    <w:qFormat/>
    <w:uiPriority w:val="0"/>
    <w:rPr>
      <w:rFonts w:ascii="Times New Roman" w:hAnsi="Times New Roman" w:eastAsia="SimSun" w:cs="Times New Roman"/>
    </w:rPr>
  </w:style>
  <w:style w:type="paragraph" w:customStyle="1" w:styleId="384">
    <w:name w:val="Îáû÷íûé"/>
    <w:qFormat/>
    <w:uiPriority w:val="0"/>
    <w:pPr>
      <w:widowControl w:val="0"/>
    </w:pPr>
    <w:rPr>
      <w:rFonts w:ascii="Times New Roman" w:hAnsi="Times New Roman" w:eastAsia="Times New Roman" w:cs="Times New Roman"/>
      <w:lang w:val="ru-RU" w:eastAsia="ru-RU" w:bidi="ar-SA"/>
    </w:rPr>
  </w:style>
  <w:style w:type="character" w:customStyle="1" w:styleId="385">
    <w:name w:val="apple-style-span"/>
    <w:qFormat/>
    <w:uiPriority w:val="0"/>
    <w:rPr>
      <w:rFonts w:ascii="Times New Roman" w:hAnsi="Times New Roman" w:eastAsia="SimSun" w:cs="Times New Roman"/>
    </w:rPr>
  </w:style>
  <w:style w:type="character" w:customStyle="1" w:styleId="386">
    <w:name w:val="hps"/>
    <w:basedOn w:val="11"/>
    <w:qFormat/>
    <w:uiPriority w:val="0"/>
    <w:rPr>
      <w:rFonts w:ascii="Times New Roman" w:hAnsi="Times New Roman" w:eastAsia="SimSun" w:cs="Times New Roman"/>
    </w:rPr>
  </w:style>
  <w:style w:type="character" w:customStyle="1" w:styleId="387">
    <w:name w:val="short_text"/>
    <w:basedOn w:val="11"/>
    <w:qFormat/>
    <w:uiPriority w:val="0"/>
    <w:rPr>
      <w:rFonts w:ascii="Times New Roman" w:hAnsi="Times New Roman" w:eastAsia="SimSun" w:cs="Times New Roman"/>
    </w:rPr>
  </w:style>
  <w:style w:type="character" w:customStyle="1" w:styleId="388">
    <w:name w:val="articlecontenttext"/>
    <w:qFormat/>
    <w:uiPriority w:val="0"/>
    <w:rPr>
      <w:rFonts w:ascii="Times New Roman" w:hAnsi="Times New Roman" w:eastAsia="SimSun" w:cs="Times New Roman"/>
    </w:rPr>
  </w:style>
  <w:style w:type="character" w:customStyle="1" w:styleId="389">
    <w:name w:val="Nagłówek 3 Znak1"/>
    <w:link w:val="4"/>
    <w:qFormat/>
    <w:uiPriority w:val="9"/>
    <w:rPr>
      <w:rFonts w:ascii="Times New Roman" w:hAnsi="Times New Roman" w:eastAsia="Times New Roman" w:cs="Times New Roman"/>
      <w:b/>
      <w:bCs/>
      <w:sz w:val="27"/>
      <w:szCs w:val="27"/>
      <w:lang w:eastAsia="ru-RU"/>
    </w:rPr>
  </w:style>
  <w:style w:type="paragraph" w:customStyle="1" w:styleId="390">
    <w:name w:val="p p-first-last"/>
    <w:basedOn w:val="1"/>
    <w:qFormat/>
    <w:uiPriority w:val="0"/>
    <w:pPr>
      <w:spacing w:before="100" w:beforeAutospacing="1" w:after="100" w:afterAutospacing="1"/>
    </w:pPr>
    <w:rPr>
      <w:rFonts w:ascii="Times New Roman" w:hAnsi="Times New Roman" w:eastAsia="Times New Roman" w:cs="Times New Roman"/>
      <w:lang w:val="ru-RU" w:eastAsia="ru-RU" w:bidi="ar-SA"/>
    </w:rPr>
  </w:style>
  <w:style w:type="character" w:customStyle="1" w:styleId="391">
    <w:name w:val="Верхний колонтитул Знак"/>
    <w:qFormat/>
    <w:uiPriority w:val="99"/>
    <w:rPr>
      <w:rFonts w:ascii="Times New Roman" w:hAnsi="Times New Roman" w:eastAsia="Times New Roman" w:cs="Times New Roman"/>
      <w:sz w:val="24"/>
      <w:szCs w:val="24"/>
      <w:lang w:val="uk-UA" w:eastAsia="ru-RU"/>
    </w:rPr>
  </w:style>
  <w:style w:type="character" w:customStyle="1" w:styleId="392">
    <w:name w:val="Нижний колонтитул Знак"/>
    <w:qFormat/>
    <w:uiPriority w:val="99"/>
    <w:rPr>
      <w:rFonts w:ascii="Times New Roman" w:hAnsi="Times New Roman" w:eastAsia="Times New Roman" w:cs="Times New Roman"/>
      <w:sz w:val="24"/>
      <w:szCs w:val="24"/>
      <w:lang w:val="uk-UA" w:eastAsia="ru-RU"/>
    </w:rPr>
  </w:style>
  <w:style w:type="character" w:customStyle="1" w:styleId="393">
    <w:name w:val="xfmc13"/>
    <w:basedOn w:val="11"/>
    <w:qFormat/>
    <w:uiPriority w:val="0"/>
    <w:rPr>
      <w:rFonts w:ascii="Times New Roman" w:hAnsi="Times New Roman" w:eastAsia="SimSun" w:cs="Times New Roman"/>
    </w:rPr>
  </w:style>
  <w:style w:type="character" w:customStyle="1" w:styleId="394">
    <w:name w:val="xfmc25"/>
    <w:basedOn w:val="11"/>
    <w:qFormat/>
    <w:uiPriority w:val="0"/>
    <w:rPr>
      <w:rFonts w:ascii="Times New Roman" w:hAnsi="Times New Roman" w:eastAsia="SimSun" w:cs="Times New Roman"/>
    </w:rPr>
  </w:style>
  <w:style w:type="character" w:customStyle="1" w:styleId="395">
    <w:name w:val="xfmc26"/>
    <w:basedOn w:val="11"/>
    <w:qFormat/>
    <w:uiPriority w:val="0"/>
    <w:rPr>
      <w:rFonts w:ascii="Times New Roman" w:hAnsi="Times New Roman" w:eastAsia="SimSun" w:cs="Times New Roman"/>
    </w:rPr>
  </w:style>
  <w:style w:type="character" w:customStyle="1" w:styleId="396">
    <w:name w:val="xfm_07910768"/>
    <w:basedOn w:val="11"/>
    <w:qFormat/>
    <w:uiPriority w:val="0"/>
    <w:rPr>
      <w:rFonts w:ascii="Times New Roman" w:hAnsi="Times New Roman" w:eastAsia="SimSun" w:cs="Times New Roman"/>
    </w:rPr>
  </w:style>
  <w:style w:type="character" w:customStyle="1" w:styleId="397">
    <w:name w:val="Основной текст Знак"/>
    <w:semiHidden/>
    <w:qFormat/>
    <w:uiPriority w:val="0"/>
    <w:rPr>
      <w:rFonts w:ascii="Times New Roman" w:hAnsi="Times New Roman" w:eastAsia="SimSun" w:cs="Times New Roman"/>
    </w:rPr>
  </w:style>
  <w:style w:type="character" w:customStyle="1" w:styleId="398">
    <w:name w:val="doi__label"/>
    <w:qFormat/>
    <w:uiPriority w:val="0"/>
    <w:rPr>
      <w:rFonts w:ascii="Times New Roman" w:hAnsi="Times New Roman" w:eastAsia="SimSun" w:cs="Times New Roman"/>
    </w:rPr>
  </w:style>
  <w:style w:type="character" w:customStyle="1" w:styleId="399">
    <w:name w:val="xfmc2"/>
    <w:qFormat/>
    <w:uiPriority w:val="0"/>
    <w:rPr>
      <w:rFonts w:ascii="Times New Roman" w:hAnsi="Times New Roman" w:eastAsia="SimSun" w:cs="Times New Roman"/>
    </w:rPr>
  </w:style>
  <w:style w:type="character" w:customStyle="1" w:styleId="400">
    <w:name w:val="xfmc14"/>
    <w:qFormat/>
    <w:uiPriority w:val="0"/>
    <w:rPr>
      <w:rFonts w:ascii="Times New Roman" w:hAnsi="Times New Roman" w:eastAsia="SimSun" w:cs="Times New Roman"/>
    </w:rPr>
  </w:style>
  <w:style w:type="paragraph" w:customStyle="1" w:styleId="401">
    <w:name w:val="intro"/>
    <w:basedOn w:val="1"/>
    <w:qFormat/>
    <w:uiPriority w:val="0"/>
    <w:pPr>
      <w:tabs>
        <w:tab w:val="left" w:pos="540"/>
      </w:tabs>
      <w:spacing w:before="120" w:line="360" w:lineRule="auto"/>
      <w:jc w:val="both"/>
    </w:pPr>
    <w:rPr>
      <w:rFonts w:ascii="Times New Roman" w:hAnsi="Times New Roman" w:eastAsia="Times New Roman" w:cs="Times New Roman"/>
      <w:sz w:val="32"/>
      <w:szCs w:val="20"/>
      <w:lang w:val="en-US" w:eastAsia="en-US" w:bidi="ar-SA"/>
    </w:rPr>
  </w:style>
  <w:style w:type="paragraph" w:customStyle="1" w:styleId="402">
    <w:name w:val="Heads"/>
    <w:basedOn w:val="1"/>
    <w:qFormat/>
    <w:uiPriority w:val="0"/>
    <w:pPr>
      <w:spacing w:line="360" w:lineRule="auto"/>
      <w:jc w:val="both"/>
    </w:pPr>
    <w:rPr>
      <w:rFonts w:ascii="Times New Roman" w:hAnsi="Times New Roman" w:eastAsia="Times New Roman" w:cs="Times New Roman"/>
      <w:b/>
      <w:sz w:val="36"/>
      <w:szCs w:val="20"/>
      <w:lang w:val="en-US" w:eastAsia="en-US" w:bidi="ar-SA"/>
    </w:rPr>
  </w:style>
  <w:style w:type="paragraph" w:customStyle="1" w:styleId="403">
    <w:name w:val="Question"/>
    <w:basedOn w:val="402"/>
    <w:qFormat/>
    <w:uiPriority w:val="0"/>
    <w:pPr>
      <w:keepNext/>
      <w:keepLines/>
      <w:tabs>
        <w:tab w:val="decimal" w:pos="270"/>
      </w:tabs>
      <w:ind w:left="450" w:right="3600" w:hanging="450"/>
    </w:pPr>
    <w:rPr>
      <w:sz w:val="28"/>
    </w:rPr>
  </w:style>
  <w:style w:type="paragraph" w:customStyle="1" w:styleId="404">
    <w:name w:val="#ques"/>
    <w:basedOn w:val="403"/>
    <w:qFormat/>
    <w:uiPriority w:val="0"/>
    <w:pPr>
      <w:tabs>
        <w:tab w:val="decimal" w:pos="360"/>
        <w:tab w:val="left" w:pos="630"/>
        <w:tab w:val="clear" w:pos="270"/>
      </w:tabs>
      <w:spacing w:after="240"/>
      <w:ind w:left="630" w:right="0" w:hanging="630"/>
    </w:pPr>
    <w:rPr>
      <w:sz w:val="32"/>
    </w:rPr>
  </w:style>
  <w:style w:type="paragraph" w:customStyle="1" w:styleId="405">
    <w:name w:val="14pt"/>
    <w:basedOn w:val="1"/>
    <w:qFormat/>
    <w:uiPriority w:val="0"/>
    <w:pPr>
      <w:spacing w:before="120" w:line="360" w:lineRule="auto"/>
      <w:jc w:val="both"/>
    </w:pPr>
    <w:rPr>
      <w:rFonts w:ascii="Times New Roman" w:hAnsi="Times New Roman" w:eastAsia="Times New Roman" w:cs="Times New Roman"/>
      <w:sz w:val="28"/>
      <w:szCs w:val="20"/>
      <w:lang w:val="en-US" w:eastAsia="en-US" w:bidi="ar-SA"/>
    </w:rPr>
  </w:style>
  <w:style w:type="paragraph" w:customStyle="1" w:styleId="406">
    <w:name w:val="14ptcent"/>
    <w:basedOn w:val="405"/>
    <w:qFormat/>
    <w:uiPriority w:val="0"/>
    <w:pPr>
      <w:jc w:val="center"/>
    </w:pPr>
  </w:style>
  <w:style w:type="paragraph" w:customStyle="1" w:styleId="407">
    <w:name w:val="16pt"/>
    <w:basedOn w:val="1"/>
    <w:qFormat/>
    <w:uiPriority w:val="0"/>
    <w:pPr>
      <w:tabs>
        <w:tab w:val="center" w:pos="432"/>
        <w:tab w:val="center" w:leader="dot" w:pos="1602"/>
        <w:tab w:val="center" w:leader="dot" w:pos="2772"/>
      </w:tabs>
      <w:spacing w:line="360" w:lineRule="auto"/>
      <w:jc w:val="center"/>
    </w:pPr>
    <w:rPr>
      <w:rFonts w:ascii="Times New Roman" w:hAnsi="Times New Roman" w:eastAsia="Times New Roman" w:cs="Times New Roman"/>
      <w:sz w:val="32"/>
      <w:szCs w:val="20"/>
      <w:lang w:val="en-US" w:eastAsia="en-US" w:bidi="ar-SA"/>
    </w:rPr>
  </w:style>
  <w:style w:type="paragraph" w:customStyle="1" w:styleId="408">
    <w:name w:val="Question1"/>
    <w:basedOn w:val="403"/>
    <w:qFormat/>
    <w:uiPriority w:val="0"/>
    <w:pPr>
      <w:ind w:right="2610"/>
    </w:pPr>
  </w:style>
  <w:style w:type="paragraph" w:customStyle="1" w:styleId="409">
    <w:name w:val="firstline"/>
    <w:basedOn w:val="403"/>
    <w:qFormat/>
    <w:uiPriority w:val="0"/>
    <w:pPr>
      <w:tabs>
        <w:tab w:val="left" w:pos="630"/>
        <w:tab w:val="left" w:leader="dot" w:pos="3510"/>
        <w:tab w:val="left" w:leader="dot" w:pos="6210"/>
      </w:tabs>
      <w:spacing w:after="120"/>
      <w:ind w:left="630" w:right="0" w:hanging="630"/>
    </w:pPr>
    <w:rPr>
      <w:b w:val="0"/>
    </w:rPr>
  </w:style>
  <w:style w:type="paragraph" w:customStyle="1" w:styleId="410">
    <w:name w:val="secondline"/>
    <w:basedOn w:val="409"/>
    <w:qFormat/>
    <w:uiPriority w:val="0"/>
    <w:pPr>
      <w:spacing w:before="120" w:after="60"/>
    </w:pPr>
  </w:style>
  <w:style w:type="paragraph" w:customStyle="1" w:styleId="411">
    <w:name w:val="box1"/>
    <w:basedOn w:val="1"/>
    <w:qFormat/>
    <w:uiPriority w:val="0"/>
    <w:pPr>
      <w:keepNext/>
      <w:keepLines/>
      <w:tabs>
        <w:tab w:val="center" w:pos="990"/>
        <w:tab w:val="right" w:leader="dot" w:pos="6300"/>
      </w:tabs>
      <w:spacing w:before="120" w:line="360" w:lineRule="auto"/>
      <w:jc w:val="both"/>
    </w:pPr>
    <w:rPr>
      <w:rFonts w:ascii="Times New Roman" w:hAnsi="Times New Roman" w:eastAsia="Times New Roman" w:cs="Times New Roman"/>
      <w:szCs w:val="20"/>
      <w:lang w:val="en-US" w:eastAsia="en-US" w:bidi="ar-SA"/>
    </w:rPr>
  </w:style>
  <w:style w:type="paragraph" w:customStyle="1" w:styleId="412">
    <w:name w:val="Answer-a1"/>
    <w:basedOn w:val="1"/>
    <w:qFormat/>
    <w:uiPriority w:val="0"/>
    <w:pPr>
      <w:keepNext/>
      <w:keepLines/>
      <w:tabs>
        <w:tab w:val="decimal" w:pos="270"/>
        <w:tab w:val="left" w:pos="450"/>
        <w:tab w:val="right" w:leader="dot" w:pos="5130"/>
      </w:tabs>
      <w:spacing w:before="120" w:after="120" w:line="360" w:lineRule="auto"/>
      <w:ind w:left="450" w:hanging="450"/>
      <w:jc w:val="both"/>
    </w:pPr>
    <w:rPr>
      <w:rFonts w:ascii="Times New Roman" w:hAnsi="Times New Roman" w:eastAsia="Times New Roman" w:cs="Times New Roman"/>
      <w:szCs w:val="20"/>
      <w:u w:val="single"/>
      <w:lang w:val="en-US" w:eastAsia="en-US" w:bidi="ar-SA"/>
    </w:rPr>
  </w:style>
  <w:style w:type="paragraph" w:customStyle="1" w:styleId="413">
    <w:name w:val="3chbox+tab"/>
    <w:basedOn w:val="407"/>
    <w:qFormat/>
    <w:uiPriority w:val="0"/>
    <w:pPr>
      <w:tabs>
        <w:tab w:val="center" w:pos="522"/>
        <w:tab w:val="center" w:leader="dot" w:pos="1692"/>
        <w:tab w:val="center" w:leader="dot" w:pos="2862"/>
        <w:tab w:val="clear" w:pos="432"/>
        <w:tab w:val="clear" w:pos="1602"/>
        <w:tab w:val="clear" w:pos="2772"/>
      </w:tabs>
      <w:spacing w:before="120" w:after="240"/>
    </w:pPr>
    <w:rPr>
      <w:sz w:val="28"/>
    </w:rPr>
  </w:style>
  <w:style w:type="paragraph" w:customStyle="1" w:styleId="414">
    <w:name w:val="3chboxfirst"/>
    <w:basedOn w:val="413"/>
    <w:qFormat/>
    <w:uiPriority w:val="0"/>
    <w:pPr>
      <w:spacing w:before="0"/>
    </w:pPr>
  </w:style>
  <w:style w:type="paragraph" w:customStyle="1" w:styleId="415">
    <w:name w:val="2chboxfirst"/>
    <w:basedOn w:val="409"/>
    <w:qFormat/>
    <w:uiPriority w:val="0"/>
    <w:pPr>
      <w:tabs>
        <w:tab w:val="center" w:pos="432"/>
        <w:tab w:val="center" w:leader="dot" w:pos="1422"/>
        <w:tab w:val="left" w:leader="dot" w:pos="6570"/>
        <w:tab w:val="clear" w:pos="270"/>
      </w:tabs>
      <w:ind w:left="0" w:firstLine="0"/>
    </w:pPr>
  </w:style>
  <w:style w:type="paragraph" w:customStyle="1" w:styleId="416">
    <w:name w:val="Answer1s"/>
    <w:basedOn w:val="1"/>
    <w:qFormat/>
    <w:uiPriority w:val="0"/>
    <w:pPr>
      <w:keepNext/>
      <w:keepLines/>
      <w:tabs>
        <w:tab w:val="left" w:pos="450"/>
        <w:tab w:val="right" w:leader="dot" w:pos="3870"/>
      </w:tabs>
      <w:spacing w:before="120" w:line="360" w:lineRule="auto"/>
      <w:ind w:left="720" w:hanging="720"/>
      <w:jc w:val="both"/>
    </w:pPr>
    <w:rPr>
      <w:rFonts w:ascii="Times New Roman" w:hAnsi="Times New Roman" w:eastAsia="Times New Roman" w:cs="Times New Roman"/>
      <w:szCs w:val="20"/>
      <w:lang w:val="en-US" w:eastAsia="en-US" w:bidi="ar-SA"/>
    </w:rPr>
  </w:style>
  <w:style w:type="paragraph" w:customStyle="1" w:styleId="417">
    <w:name w:val="Answer-a2"/>
    <w:basedOn w:val="1"/>
    <w:qFormat/>
    <w:uiPriority w:val="0"/>
    <w:pPr>
      <w:keepNext/>
      <w:keepLines/>
      <w:tabs>
        <w:tab w:val="decimal" w:pos="270"/>
        <w:tab w:val="left" w:pos="450"/>
        <w:tab w:val="right" w:leader="dot" w:pos="4860"/>
      </w:tabs>
      <w:spacing w:before="120" w:after="120" w:line="360" w:lineRule="auto"/>
      <w:ind w:left="450" w:hanging="450"/>
      <w:jc w:val="both"/>
    </w:pPr>
    <w:rPr>
      <w:rFonts w:ascii="Times New Roman" w:hAnsi="Times New Roman" w:eastAsia="Times New Roman" w:cs="Times New Roman"/>
      <w:szCs w:val="20"/>
      <w:lang w:val="en-US" w:eastAsia="en-US" w:bidi="ar-SA"/>
    </w:rPr>
  </w:style>
  <w:style w:type="paragraph" w:customStyle="1" w:styleId="418">
    <w:name w:val="blanklines"/>
    <w:basedOn w:val="403"/>
    <w:qFormat/>
    <w:uiPriority w:val="0"/>
    <w:pPr>
      <w:keepNext w:val="0"/>
      <w:keepLines w:val="0"/>
      <w:ind w:left="446" w:hanging="446"/>
    </w:pPr>
  </w:style>
  <w:style w:type="paragraph" w:customStyle="1" w:styleId="419">
    <w:name w:val="Answer-a"/>
    <w:basedOn w:val="1"/>
    <w:qFormat/>
    <w:uiPriority w:val="0"/>
    <w:pPr>
      <w:keepNext/>
      <w:keepLines/>
      <w:tabs>
        <w:tab w:val="left" w:pos="450"/>
        <w:tab w:val="right" w:leader="dot" w:pos="5220"/>
        <w:tab w:val="right" w:leader="dot" w:pos="6300"/>
      </w:tabs>
      <w:spacing w:before="120" w:after="120" w:line="360" w:lineRule="auto"/>
      <w:ind w:left="450" w:hanging="450"/>
      <w:jc w:val="both"/>
    </w:pPr>
    <w:rPr>
      <w:rFonts w:ascii="Times New Roman" w:hAnsi="Times New Roman" w:eastAsia="Times New Roman" w:cs="Times New Roman"/>
      <w:szCs w:val="20"/>
      <w:lang w:val="en-US" w:eastAsia="en-US" w:bidi="ar-SA"/>
    </w:rPr>
  </w:style>
  <w:style w:type="paragraph" w:customStyle="1" w:styleId="420">
    <w:name w:val="6chboxfirst"/>
    <w:basedOn w:val="415"/>
    <w:qFormat/>
    <w:uiPriority w:val="0"/>
    <w:pPr>
      <w:tabs>
        <w:tab w:val="center" w:pos="522"/>
        <w:tab w:val="center" w:leader="dot" w:pos="1692"/>
        <w:tab w:val="center" w:leader="dot" w:pos="2772"/>
        <w:tab w:val="center" w:leader="dot" w:pos="3852"/>
        <w:tab w:val="center" w:leader="dot" w:pos="5022"/>
        <w:tab w:val="center" w:leader="dot" w:pos="6102"/>
        <w:tab w:val="clear" w:pos="432"/>
        <w:tab w:val="clear" w:pos="1422"/>
      </w:tabs>
    </w:pPr>
  </w:style>
  <w:style w:type="paragraph" w:customStyle="1" w:styleId="421">
    <w:name w:val="Answer-6"/>
    <w:basedOn w:val="419"/>
    <w:qFormat/>
    <w:uiPriority w:val="0"/>
    <w:pPr>
      <w:tabs>
        <w:tab w:val="decimal" w:pos="270"/>
        <w:tab w:val="right" w:leader="dot" w:pos="4320"/>
        <w:tab w:val="clear" w:pos="5220"/>
        <w:tab w:val="clear" w:pos="6300"/>
      </w:tabs>
    </w:pPr>
  </w:style>
  <w:style w:type="paragraph" w:customStyle="1" w:styleId="422">
    <w:name w:val="instruction"/>
    <w:basedOn w:val="403"/>
    <w:uiPriority w:val="0"/>
    <w:pPr>
      <w:tabs>
        <w:tab w:val="left" w:pos="0"/>
      </w:tabs>
      <w:ind w:left="0" w:right="0" w:firstLine="0"/>
    </w:pPr>
    <w:rPr>
      <w:b w:val="0"/>
    </w:rPr>
  </w:style>
  <w:style w:type="paragraph" w:customStyle="1" w:styleId="423">
    <w:name w:val="Answer-5s"/>
    <w:basedOn w:val="1"/>
    <w:qFormat/>
    <w:uiPriority w:val="0"/>
    <w:pPr>
      <w:keepNext/>
      <w:keepLines/>
      <w:tabs>
        <w:tab w:val="decimal" w:pos="270"/>
        <w:tab w:val="left" w:pos="450"/>
        <w:tab w:val="right" w:leader="dot" w:pos="3510"/>
        <w:tab w:val="right" w:leader="dot" w:pos="4320"/>
      </w:tabs>
      <w:spacing w:before="120" w:after="120" w:line="360" w:lineRule="auto"/>
      <w:ind w:left="450" w:hanging="450"/>
      <w:jc w:val="both"/>
    </w:pPr>
    <w:rPr>
      <w:rFonts w:ascii="Times New Roman" w:hAnsi="Times New Roman" w:eastAsia="Times New Roman" w:cs="Times New Roman"/>
      <w:szCs w:val="20"/>
      <w:lang w:val="en-US" w:eastAsia="en-US" w:bidi="ar-SA"/>
    </w:rPr>
  </w:style>
  <w:style w:type="paragraph" w:customStyle="1" w:styleId="424">
    <w:name w:val="boxes5s"/>
    <w:basedOn w:val="1"/>
    <w:qFormat/>
    <w:uiPriority w:val="0"/>
    <w:pPr>
      <w:keepNext/>
      <w:keepLines/>
      <w:tabs>
        <w:tab w:val="center" w:pos="810"/>
        <w:tab w:val="center" w:leader="dot" w:pos="2070"/>
        <w:tab w:val="center" w:leader="dot" w:pos="3330"/>
        <w:tab w:val="center" w:leader="dot" w:pos="4590"/>
        <w:tab w:val="center" w:leader="dot" w:pos="5850"/>
      </w:tabs>
      <w:spacing w:before="120" w:after="120" w:line="360" w:lineRule="auto"/>
      <w:ind w:left="-2" w:firstLine="2"/>
      <w:jc w:val="both"/>
    </w:pPr>
    <w:rPr>
      <w:rFonts w:ascii="Times New Roman" w:hAnsi="Times New Roman" w:eastAsia="Times New Roman" w:cs="Times New Roman"/>
      <w:szCs w:val="20"/>
      <w:lang w:val="en-US" w:eastAsia="en-US" w:bidi="ar-SA"/>
    </w:rPr>
  </w:style>
  <w:style w:type="paragraph" w:customStyle="1" w:styleId="425">
    <w:name w:val="Answer"/>
    <w:basedOn w:val="1"/>
    <w:qFormat/>
    <w:uiPriority w:val="0"/>
    <w:pPr>
      <w:keepNext/>
      <w:keepLines/>
      <w:tabs>
        <w:tab w:val="left" w:pos="450"/>
        <w:tab w:val="right" w:leader="dot" w:pos="6300"/>
      </w:tabs>
      <w:spacing w:before="120" w:after="120" w:line="360" w:lineRule="auto"/>
      <w:ind w:left="450" w:hanging="450"/>
      <w:jc w:val="both"/>
    </w:pPr>
    <w:rPr>
      <w:rFonts w:ascii="Times New Roman" w:hAnsi="Times New Roman" w:eastAsia="Times New Roman" w:cs="Times New Roman"/>
      <w:szCs w:val="20"/>
      <w:lang w:val="en-US" w:eastAsia="en-US" w:bidi="ar-SA"/>
    </w:rPr>
  </w:style>
  <w:style w:type="character" w:customStyle="1" w:styleId="426">
    <w:name w:val="A4 Land.1"/>
    <w:qFormat/>
    <w:uiPriority w:val="0"/>
    <w:rPr>
      <w:rFonts w:ascii="Times New Roman" w:hAnsi="Times New Roman" w:eastAsiaTheme="minorHAnsi" w:cstheme="minorBidi"/>
      <w:kern w:val="2"/>
      <w:sz w:val="24"/>
      <w:szCs w:val="22"/>
      <w:lang w:val="en-US" w:eastAsia="en-US" w:bidi="ar-SA"/>
      <w14:ligatures w14:val="standardContextual"/>
    </w:rPr>
  </w:style>
  <w:style w:type="character" w:customStyle="1" w:styleId="427">
    <w:name w:val="Tekst podstawowy wcięty Znak"/>
    <w:basedOn w:val="11"/>
    <w:link w:val="15"/>
    <w:semiHidden/>
    <w:qFormat/>
    <w:uiPriority w:val="99"/>
    <w:rPr>
      <w:rFonts w:ascii="Times New Roman" w:hAnsi="Times New Roman" w:eastAsia="Times New Roman" w:cs="Times New Roman"/>
      <w:b/>
      <w:kern w:val="0"/>
      <w:sz w:val="24"/>
      <w:szCs w:val="20"/>
      <w:lang w:val="pl-PL" w:eastAsia="en-US" w:bidi="ar-SA"/>
      <w14:ligatures w14:val="none"/>
    </w:rPr>
  </w:style>
  <w:style w:type="character" w:customStyle="1" w:styleId="428">
    <w:name w:val="Tekst podstawowy wcięty 2 Znak"/>
    <w:basedOn w:val="11"/>
    <w:link w:val="16"/>
    <w:semiHidden/>
    <w:qFormat/>
    <w:uiPriority w:val="99"/>
    <w:rPr>
      <w:rFonts w:ascii="Times New Roman" w:hAnsi="Times New Roman" w:eastAsia="Times New Roman" w:cs="Times New Roman"/>
      <w:b/>
      <w:snapToGrid w:val="0"/>
      <w:kern w:val="0"/>
      <w:sz w:val="28"/>
      <w:szCs w:val="20"/>
      <w:lang w:val="fr-FR" w:eastAsia="fr-FR" w:bidi="ar-SA"/>
      <w14:ligatures w14:val="none"/>
    </w:rPr>
  </w:style>
  <w:style w:type="character" w:customStyle="1" w:styleId="429">
    <w:name w:val="Tekst podstawowy wcięty 3 Znak"/>
    <w:basedOn w:val="11"/>
    <w:link w:val="17"/>
    <w:qFormat/>
    <w:uiPriority w:val="99"/>
    <w:rPr>
      <w:rFonts w:ascii="Times New Roman" w:hAnsi="Times New Roman" w:eastAsia="Times New Roman" w:cs="Times New Roman"/>
      <w:b/>
      <w:snapToGrid w:val="0"/>
      <w:kern w:val="0"/>
      <w:sz w:val="28"/>
      <w:szCs w:val="20"/>
      <w:lang w:val="fr-FR" w:eastAsia="fr-FR" w:bidi="ar-SA"/>
      <w14:ligatures w14:val="none"/>
    </w:rPr>
  </w:style>
  <w:style w:type="paragraph" w:customStyle="1" w:styleId="430">
    <w:name w:val="Nagłówek spisu treści2"/>
    <w:basedOn w:val="2"/>
    <w:next w:val="1"/>
    <w:unhideWhenUsed/>
    <w:qFormat/>
    <w:uiPriority w:val="39"/>
    <w:pPr>
      <w:keepNext/>
      <w:ind w:left="360" w:right="780" w:hanging="360"/>
      <w:jc w:val="both"/>
      <w:outlineLvl w:val="9"/>
    </w:pPr>
    <w:rPr>
      <w:rFonts w:ascii="Cambria" w:hAnsi="Cambria" w:eastAsia="Times New Roman" w:cs="Times New Roman"/>
      <w:b/>
      <w:color w:val="365F91"/>
      <w:sz w:val="28"/>
      <w:szCs w:val="24"/>
      <w:lang w:val="en-US" w:eastAsia="pl-PL" w:bidi="ar-SA"/>
    </w:rPr>
  </w:style>
  <w:style w:type="character" w:customStyle="1" w:styleId="431">
    <w:name w:val="citation"/>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paragraph" w:customStyle="1" w:styleId="432">
    <w:name w:val="Default"/>
    <w:qFormat/>
    <w:uiPriority w:val="0"/>
    <w:pPr>
      <w:autoSpaceDE w:val="0"/>
      <w:autoSpaceDN w:val="0"/>
      <w:adjustRightInd w:val="0"/>
    </w:pPr>
    <w:rPr>
      <w:rFonts w:ascii="Calibri" w:hAnsi="Calibri" w:eastAsia="Calibri" w:cs="Calibri"/>
      <w:color w:val="000000"/>
      <w:sz w:val="24"/>
      <w:szCs w:val="24"/>
      <w:lang w:val="pl-PL" w:eastAsia="pl-PL" w:bidi="ar-SA"/>
    </w:rPr>
  </w:style>
  <w:style w:type="character" w:customStyle="1" w:styleId="433">
    <w:name w:val="Tekst komentarza Znak1"/>
    <w:qFormat/>
    <w:uiPriority w:val="99"/>
    <w:rPr>
      <w:rFonts w:ascii="Times New Roman" w:hAnsi="Times New Roman" w:eastAsia="Times New Roman" w:cs="Times New Roman"/>
      <w:kern w:val="0"/>
      <w:sz w:val="24"/>
      <w:szCs w:val="20"/>
      <w:lang w:val="en-US" w:eastAsia="en-US" w:bidi="ar-SA"/>
      <w14:ligatures w14:val="none"/>
    </w:rPr>
  </w:style>
  <w:style w:type="paragraph" w:customStyle="1" w:styleId="434">
    <w:name w:val="Tekst 1"/>
    <w:basedOn w:val="1"/>
    <w:qFormat/>
    <w:uiPriority w:val="0"/>
    <w:pPr>
      <w:spacing w:after="168" w:line="360" w:lineRule="atLeast"/>
      <w:ind w:firstLine="284"/>
      <w:jc w:val="both"/>
    </w:pPr>
    <w:rPr>
      <w:rFonts w:ascii="Times New Roman" w:hAnsi="Times New Roman" w:eastAsia="Times New Roman" w:cs="Times New Roman"/>
      <w:szCs w:val="20"/>
      <w:lang w:val="en-US" w:eastAsia="pl-PL" w:bidi="ar-SA"/>
    </w:rPr>
  </w:style>
  <w:style w:type="character" w:customStyle="1" w:styleId="435">
    <w:name w:val="Tekst podstawowy Znak"/>
    <w:basedOn w:val="11"/>
    <w:link w:val="14"/>
    <w:qFormat/>
    <w:uiPriority w:val="0"/>
    <w:rPr>
      <w:rFonts w:ascii="Times New Roman" w:hAnsi="Times New Roman" w:eastAsia="Times New Roman" w:cs="Times New Roman"/>
      <w:kern w:val="0"/>
      <w:sz w:val="24"/>
      <w:szCs w:val="20"/>
      <w:lang w:val="pl-PL" w:eastAsia="pl-PL" w:bidi="ar-SA"/>
      <w14:ligatures w14:val="none"/>
    </w:rPr>
  </w:style>
  <w:style w:type="table" w:customStyle="1" w:styleId="436">
    <w:name w:val="Tabela - Siatka2"/>
    <w:basedOn w:val="12"/>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7">
    <w:name w:val="st"/>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paragraph" w:customStyle="1" w:styleId="438">
    <w:name w:val="Styl2"/>
    <w:basedOn w:val="1"/>
    <w:qFormat/>
    <w:uiPriority w:val="0"/>
    <w:pPr>
      <w:tabs>
        <w:tab w:val="left" w:pos="1232"/>
      </w:tabs>
      <w:spacing w:line="360" w:lineRule="auto"/>
      <w:jc w:val="both"/>
    </w:pPr>
    <w:rPr>
      <w:rFonts w:ascii="Times New Roman" w:hAnsi="Times New Roman" w:eastAsia="Times New Roman" w:cs="Times New Roman"/>
      <w:b/>
      <w:lang w:val="en-US" w:eastAsia="pl-PL" w:bidi="ar-SA"/>
    </w:rPr>
  </w:style>
  <w:style w:type="paragraph" w:customStyle="1" w:styleId="439">
    <w:name w:val="FOT"/>
    <w:basedOn w:val="1"/>
    <w:qFormat/>
    <w:uiPriority w:val="0"/>
    <w:pPr>
      <w:spacing w:line="360" w:lineRule="auto"/>
      <w:jc w:val="center"/>
    </w:pPr>
    <w:rPr>
      <w:rFonts w:ascii="Times New Roman" w:hAnsi="Times New Roman" w:eastAsia="Times New Roman" w:cs="Times New Roman"/>
      <w:b/>
      <w:lang w:val="en-US" w:eastAsia="pl-PL" w:bidi="ar-SA"/>
    </w:rPr>
  </w:style>
  <w:style w:type="character" w:customStyle="1" w:styleId="440">
    <w:name w:val="articletitle"/>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character" w:customStyle="1" w:styleId="441">
    <w:name w:val="pubyear"/>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character" w:customStyle="1" w:styleId="442">
    <w:name w:val="vol"/>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character" w:customStyle="1" w:styleId="443">
    <w:name w:val="citedissue"/>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character" w:customStyle="1" w:styleId="444">
    <w:name w:val="pagefirst"/>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character" w:customStyle="1" w:styleId="445">
    <w:name w:val="pagelast"/>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character" w:customStyle="1" w:styleId="446">
    <w:name w:val="author"/>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paragraph" w:customStyle="1" w:styleId="447">
    <w:name w:val="p_listparagraph"/>
    <w:basedOn w:val="1"/>
    <w:qFormat/>
    <w:uiPriority w:val="0"/>
    <w:pPr>
      <w:spacing w:before="100" w:beforeAutospacing="1" w:after="100" w:afterAutospacing="1" w:line="360" w:lineRule="auto"/>
      <w:jc w:val="both"/>
    </w:pPr>
    <w:rPr>
      <w:rFonts w:ascii="Times New Roman" w:hAnsi="Times New Roman" w:eastAsia="Times New Roman" w:cs="Times New Roman"/>
      <w:lang w:val="en-US" w:eastAsia="pl-PL" w:bidi="ar-SA"/>
    </w:rPr>
  </w:style>
  <w:style w:type="paragraph" w:customStyle="1" w:styleId="448">
    <w:name w:val="Poprawka2"/>
    <w:hidden/>
    <w:semiHidden/>
    <w:qFormat/>
    <w:uiPriority w:val="99"/>
    <w:rPr>
      <w:rFonts w:ascii="Times New Roman" w:hAnsi="Times New Roman" w:eastAsia="Times New Roman" w:cs="Times New Roman"/>
      <w:sz w:val="24"/>
      <w:lang w:val="en-US" w:eastAsia="en-US" w:bidi="ar-SA"/>
    </w:rPr>
  </w:style>
  <w:style w:type="character" w:customStyle="1" w:styleId="449">
    <w:name w:val="line-clamp-1"/>
    <w:basedOn w:val="11"/>
    <w:qFormat/>
    <w:uiPriority w:val="0"/>
    <w:rPr>
      <w:rFonts w:asciiTheme="minorHAnsi" w:hAnsiTheme="minorHAnsi" w:eastAsiaTheme="minorHAnsi" w:cstheme="minorBidi"/>
      <w:kern w:val="2"/>
      <w:sz w:val="22"/>
      <w:szCs w:val="22"/>
      <w:lang w:val="pl-PL" w:eastAsia="en-US" w:bidi="ar-SA"/>
      <w14:ligatures w14:val="standardContextual"/>
    </w:rPr>
  </w:style>
  <w:style w:type="paragraph" w:customStyle="1" w:styleId="450">
    <w:name w:val="Styl GP"/>
    <w:basedOn w:val="1"/>
    <w:link w:val="451"/>
    <w:qFormat/>
    <w:uiPriority w:val="0"/>
    <w:pPr>
      <w:spacing w:line="360" w:lineRule="auto"/>
    </w:pPr>
    <w:rPr>
      <w:rFonts w:ascii="Segoe UI" w:hAnsi="Segoe UI" w:eastAsia="Segoe UI" w:cs="Segoe UI"/>
      <w:kern w:val="2"/>
      <w:sz w:val="22"/>
      <w:szCs w:val="22"/>
      <w:lang w:val="en-US" w:eastAsia="en-US" w:bidi="ar-SA"/>
    </w:rPr>
  </w:style>
  <w:style w:type="character" w:customStyle="1" w:styleId="451">
    <w:name w:val="Styl GP Znak"/>
    <w:link w:val="450"/>
    <w:qFormat/>
    <w:uiPriority w:val="0"/>
    <w:rPr>
      <w:rFonts w:ascii="Segoe UI" w:hAnsi="Segoe UI" w:eastAsia="Segoe UI" w:cs="Segoe UI"/>
      <w:kern w:val="2"/>
      <w:sz w:val="22"/>
      <w:szCs w:val="22"/>
      <w:lang w:val="pl-PL" w:eastAsia="en-US" w:bidi="ar-SA"/>
      <w14:ligatures w14:val="none"/>
    </w:rPr>
  </w:style>
  <w:style w:type="paragraph" w:customStyle="1" w:styleId="452">
    <w:name w:val="get-citation-citation"/>
    <w:basedOn w:val="1"/>
    <w:qFormat/>
    <w:uiPriority w:val="0"/>
    <w:pPr>
      <w:spacing w:before="100" w:beforeAutospacing="1" w:after="100" w:afterAutospacing="1"/>
    </w:pPr>
    <w:rPr>
      <w:rFonts w:ascii="Times New Roman" w:hAnsi="Times New Roman" w:eastAsia="Times New Roman" w:cs="Times New Roman"/>
      <w:lang w:eastAsia="pl-PL" w:bidi="ar-SA"/>
    </w:rPr>
  </w:style>
  <w:style w:type="paragraph" w:customStyle="1" w:styleId="453">
    <w:name w:val="Pa11"/>
    <w:basedOn w:val="432"/>
    <w:next w:val="432"/>
    <w:uiPriority w:val="99"/>
    <w:pPr>
      <w:spacing w:line="241" w:lineRule="atLeast"/>
    </w:pPr>
    <w:rPr>
      <w:rFonts w:ascii="Franklin Got Itc T OT Demi Con" w:hAnsi="Franklin Got Itc T OT Demi Con" w:cs="Times New Roman"/>
      <w:color w:val="auto"/>
    </w:rPr>
  </w:style>
  <w:style w:type="character" w:customStyle="1" w:styleId="454">
    <w:name w:val="A9"/>
    <w:uiPriority w:val="99"/>
    <w:rPr>
      <w:rFonts w:ascii="Calibri" w:hAnsi="Calibri" w:eastAsia="Calibri" w:cs="Franklin Got Itc T OT Demi Con"/>
      <w:color w:val="000000"/>
      <w:sz w:val="16"/>
      <w:szCs w:val="16"/>
    </w:rPr>
  </w:style>
  <w:style w:type="character" w:customStyle="1" w:styleId="455">
    <w:name w:val="alt-edited"/>
    <w:basedOn w:val="11"/>
    <w:uiPriority w:val="0"/>
    <w:rPr>
      <w:rFonts w:ascii="Calibri" w:hAnsi="Calibri" w:eastAsia="Calibri" w:cs="Times New Roman"/>
    </w:rPr>
  </w:style>
  <w:style w:type="character" w:customStyle="1" w:styleId="456">
    <w:name w:val="atn"/>
    <w:basedOn w:val="11"/>
    <w:uiPriority w:val="0"/>
    <w:rPr>
      <w:rFonts w:ascii="Calibri" w:hAnsi="Calibri" w:eastAsia="Calibri" w:cs="Times New Roman"/>
    </w:rPr>
  </w:style>
  <w:style w:type="character" w:customStyle="1" w:styleId="457">
    <w:name w:val="ao_unit"/>
    <w:basedOn w:val="11"/>
    <w:uiPriority w:val="0"/>
    <w:rPr>
      <w:rFonts w:ascii="Calibri" w:hAnsi="Calibri" w:eastAsia="Calibri" w:cs="Times New Roman"/>
    </w:rPr>
  </w:style>
  <w:style w:type="character" w:customStyle="1" w:styleId="458">
    <w:name w:val="highlight"/>
    <w:basedOn w:val="11"/>
    <w:uiPriority w:val="0"/>
    <w:rPr>
      <w:rFonts w:ascii="Calibri" w:hAnsi="Calibri" w:eastAsia="Calibri" w:cs="Times New Roman"/>
    </w:rPr>
  </w:style>
  <w:style w:type="paragraph" w:customStyle="1" w:styleId="459">
    <w:name w:val="Pa18"/>
    <w:basedOn w:val="432"/>
    <w:next w:val="432"/>
    <w:uiPriority w:val="99"/>
    <w:pPr>
      <w:spacing w:line="141" w:lineRule="atLeast"/>
    </w:pPr>
    <w:rPr>
      <w:rFonts w:ascii="ArrusPL" w:hAnsi="ArrusPL" w:cs="Times New Roman"/>
      <w:color w:val="auto"/>
    </w:rPr>
  </w:style>
  <w:style w:type="character" w:customStyle="1" w:styleId="460">
    <w:name w:val="_Style 459"/>
    <w:unhideWhenUsed/>
    <w:uiPriority w:val="99"/>
    <w:rPr>
      <w:rFonts w:ascii="Calibri" w:hAnsi="Calibri" w:eastAsia="Calibri" w:cs="Times New Roman"/>
      <w:color w:val="605E5C"/>
      <w:shd w:val="clear" w:color="auto" w:fill="E1DFDD"/>
    </w:rPr>
  </w:style>
  <w:style w:type="paragraph" w:customStyle="1" w:styleId="461">
    <w:name w:val="MDPI_4.1_table_caption"/>
    <w:qFormat/>
    <w:uiPriority w:val="0"/>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val="en-US" w:eastAsia="de-DE" w:bidi="en-US"/>
    </w:rPr>
  </w:style>
  <w:style w:type="character" w:customStyle="1" w:styleId="462">
    <w:name w:val="_Style 461"/>
    <w:qFormat/>
    <w:uiPriority w:val="31"/>
    <w:rPr>
      <w:rFonts w:ascii="Calibri" w:hAnsi="Calibri" w:eastAsia="Calibri" w:cs="Times New Roman"/>
      <w:smallCaps/>
      <w:color w:val="5A5A5A"/>
    </w:rPr>
  </w:style>
  <w:style w:type="character" w:customStyle="1" w:styleId="463">
    <w:name w:val="Unresolved Mention"/>
    <w:basedOn w:val="11"/>
    <w:semiHidden/>
    <w:unhideWhenUsed/>
    <w:uiPriority w:val="99"/>
    <w:rPr>
      <w:color w:val="605E5C"/>
      <w:shd w:val="clear" w:color="auto" w:fill="E1DFDD"/>
    </w:rPr>
  </w:style>
  <w:style w:type="table" w:customStyle="1" w:styleId="464">
    <w:name w:val="Plain Table 4"/>
    <w:basedOn w:val="12"/>
    <w:uiPriority w:val="44"/>
    <w:rPr>
      <w:rFonts w:asciiTheme="minorHAnsi" w:hAnsiTheme="minorHAnsi" w:eastAsiaTheme="minorHAnsi" w:cstheme="minorBidi"/>
      <w:kern w:val="2"/>
      <w:sz w:val="24"/>
      <w:szCs w:val="24"/>
      <w:lang w:eastAsia="en-US"/>
      <w14:ligatures w14:val="standardContextual"/>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65">
    <w:name w:val="Heading 2 Char"/>
    <w:basedOn w:val="11"/>
    <w:link w:val="3"/>
    <w:uiPriority w:val="9"/>
    <w:rPr>
      <w:rFonts w:asciiTheme="majorHAnsi" w:hAnsiTheme="majorHAnsi" w:eastAsiaTheme="majorEastAsia" w:cstheme="majorBidi"/>
      <w:color w:val="127A02" w:themeColor="accent1" w:themeShade="BF"/>
      <w:sz w:val="32"/>
      <w:szCs w:val="32"/>
      <w:lang w:val="en-US" w:eastAsia="ja-JP" w:bidi="ar-SA"/>
    </w:rPr>
  </w:style>
  <w:style w:type="character" w:customStyle="1" w:styleId="466">
    <w:name w:val="Heading 4 Char"/>
    <w:basedOn w:val="11"/>
    <w:link w:val="5"/>
    <w:uiPriority w:val="9"/>
    <w:rPr>
      <w:rFonts w:asciiTheme="minorHAnsi" w:hAnsiTheme="minorHAnsi" w:eastAsiaTheme="majorEastAsia" w:cstheme="majorBidi"/>
      <w:i/>
      <w:iCs/>
      <w:color w:val="127A02" w:themeColor="accent1" w:themeShade="BF"/>
      <w:sz w:val="24"/>
      <w:szCs w:val="24"/>
      <w:lang w:val="en-US" w:eastAsia="ja-JP" w:bidi="ar-SA"/>
    </w:rPr>
  </w:style>
  <w:style w:type="character" w:customStyle="1" w:styleId="467">
    <w:name w:val="Heading 5 Char"/>
    <w:basedOn w:val="11"/>
    <w:link w:val="6"/>
    <w:uiPriority w:val="9"/>
    <w:rPr>
      <w:rFonts w:asciiTheme="minorHAnsi" w:hAnsiTheme="minorHAnsi" w:eastAsiaTheme="majorEastAsia" w:cstheme="majorBidi"/>
      <w:color w:val="127A02" w:themeColor="accent1" w:themeShade="BF"/>
      <w:sz w:val="24"/>
      <w:szCs w:val="24"/>
      <w:lang w:val="en-US" w:eastAsia="ja-JP" w:bidi="ar-SA"/>
    </w:rPr>
  </w:style>
  <w:style w:type="character" w:customStyle="1" w:styleId="468">
    <w:name w:val="Heading 6 Char"/>
    <w:basedOn w:val="11"/>
    <w:link w:val="7"/>
    <w:qFormat/>
    <w:uiPriority w:val="9"/>
    <w:rPr>
      <w:rFonts w:asciiTheme="minorHAnsi" w:hAnsiTheme="minorHAnsi" w:eastAsiaTheme="majorEastAsia" w:cstheme="majorBidi"/>
      <w:i/>
      <w:iCs/>
      <w:color w:val="595959" w:themeColor="text1" w:themeTint="A6"/>
      <w:sz w:val="24"/>
      <w:szCs w:val="24"/>
      <w:lang w:val="en-US" w:eastAsia="ja-JP" w:bidi="ar-SA"/>
      <w14:textFill>
        <w14:solidFill>
          <w14:schemeClr w14:val="tx1">
            <w14:lumMod w14:val="65000"/>
            <w14:lumOff w14:val="35000"/>
          </w14:schemeClr>
        </w14:solidFill>
      </w14:textFill>
    </w:rPr>
  </w:style>
  <w:style w:type="character" w:customStyle="1" w:styleId="469">
    <w:name w:val="Heading 7 Char"/>
    <w:basedOn w:val="11"/>
    <w:link w:val="8"/>
    <w:qFormat/>
    <w:uiPriority w:val="9"/>
    <w:rPr>
      <w:rFonts w:asciiTheme="minorHAnsi" w:hAnsiTheme="minorHAnsi" w:eastAsiaTheme="majorEastAsia" w:cstheme="majorBidi"/>
      <w:color w:val="595959" w:themeColor="text1" w:themeTint="A6"/>
      <w:sz w:val="24"/>
      <w:szCs w:val="24"/>
      <w:lang w:val="en-US" w:eastAsia="ja-JP" w:bidi="ar-SA"/>
      <w14:textFill>
        <w14:solidFill>
          <w14:schemeClr w14:val="tx1">
            <w14:lumMod w14:val="65000"/>
            <w14:lumOff w14:val="35000"/>
          </w14:schemeClr>
        </w14:solidFill>
      </w14:textFill>
    </w:rPr>
  </w:style>
  <w:style w:type="character" w:customStyle="1" w:styleId="470">
    <w:name w:val="Heading 8 Char"/>
    <w:basedOn w:val="11"/>
    <w:link w:val="9"/>
    <w:qFormat/>
    <w:uiPriority w:val="9"/>
    <w:rPr>
      <w:rFonts w:asciiTheme="minorHAnsi" w:hAnsiTheme="minorHAnsi" w:eastAsiaTheme="majorEastAsia" w:cstheme="majorBidi"/>
      <w:i/>
      <w:iCs/>
      <w:color w:val="262626" w:themeColor="text1" w:themeTint="D9"/>
      <w:sz w:val="24"/>
      <w:szCs w:val="24"/>
      <w:lang w:val="en-US" w:eastAsia="ja-JP" w:bidi="ar-SA"/>
      <w14:textFill>
        <w14:solidFill>
          <w14:schemeClr w14:val="tx1">
            <w14:lumMod w14:val="85000"/>
            <w14:lumOff w14:val="15000"/>
          </w14:schemeClr>
        </w14:solidFill>
      </w14:textFill>
    </w:rPr>
  </w:style>
  <w:style w:type="character" w:customStyle="1" w:styleId="471">
    <w:name w:val="Heading 9 Char"/>
    <w:basedOn w:val="11"/>
    <w:link w:val="10"/>
    <w:qFormat/>
    <w:uiPriority w:val="9"/>
    <w:rPr>
      <w:rFonts w:asciiTheme="minorHAnsi" w:hAnsiTheme="minorHAnsi" w:eastAsiaTheme="majorEastAsia" w:cstheme="majorBidi"/>
      <w:color w:val="262626" w:themeColor="text1" w:themeTint="D9"/>
      <w:sz w:val="24"/>
      <w:szCs w:val="24"/>
      <w:lang w:val="en-US" w:eastAsia="ja-JP" w:bidi="ar-SA"/>
      <w14:textFill>
        <w14:solidFill>
          <w14:schemeClr w14:val="tx1">
            <w14:lumMod w14:val="85000"/>
            <w14:lumOff w14:val="15000"/>
          </w14:schemeClr>
        </w14:solidFill>
      </w14:textFill>
    </w:rPr>
  </w:style>
  <w:style w:type="character" w:customStyle="1" w:styleId="472">
    <w:name w:val="Title Char"/>
    <w:basedOn w:val="11"/>
    <w:link w:val="40"/>
    <w:qFormat/>
    <w:uiPriority w:val="10"/>
    <w:rPr>
      <w:rFonts w:asciiTheme="majorHAnsi" w:hAnsiTheme="majorHAnsi" w:eastAsiaTheme="majorEastAsia" w:cstheme="majorBidi"/>
      <w:spacing w:val="-10"/>
      <w:kern w:val="28"/>
      <w:sz w:val="56"/>
      <w:szCs w:val="56"/>
      <w:lang w:val="en-US" w:eastAsia="ja-JP" w:bidi="ar-SA"/>
    </w:rPr>
  </w:style>
  <w:style w:type="character" w:customStyle="1" w:styleId="473">
    <w:name w:val="Subtitle Char"/>
    <w:basedOn w:val="11"/>
    <w:link w:val="37"/>
    <w:qFormat/>
    <w:uiPriority w:val="11"/>
    <w:rPr>
      <w:rFonts w:asciiTheme="minorHAnsi" w:hAnsiTheme="minorHAnsi" w:eastAsiaTheme="majorEastAsia" w:cstheme="majorBidi"/>
      <w:color w:val="595959" w:themeColor="text1" w:themeTint="A6"/>
      <w:spacing w:val="15"/>
      <w:sz w:val="28"/>
      <w:szCs w:val="28"/>
      <w:lang w:val="en-US" w:eastAsia="ja-JP" w:bidi="ar-SA"/>
      <w14:textFill>
        <w14:solidFill>
          <w14:schemeClr w14:val="tx1">
            <w14:lumMod w14:val="65000"/>
            <w14:lumOff w14:val="35000"/>
          </w14:schemeClr>
        </w14:solidFill>
      </w14:textFill>
    </w:rPr>
  </w:style>
  <w:style w:type="character" w:customStyle="1" w:styleId="474">
    <w:name w:val="Intense Emphasis"/>
    <w:basedOn w:val="11"/>
    <w:qFormat/>
    <w:uiPriority w:val="21"/>
    <w:rPr>
      <w:rFonts w:asciiTheme="minorHAnsi" w:hAnsiTheme="minorHAnsi" w:eastAsiaTheme="minorEastAsia" w:cstheme="minorBidi"/>
      <w:i/>
      <w:iCs/>
      <w:color w:val="127A02" w:themeColor="accent1" w:themeShade="BF"/>
      <w:sz w:val="24"/>
      <w:szCs w:val="24"/>
      <w:lang w:val="en-US" w:eastAsia="ja-JP" w:bidi="ar-SA"/>
    </w:rPr>
  </w:style>
  <w:style w:type="character" w:customStyle="1" w:styleId="475">
    <w:name w:val="Quote Char"/>
    <w:basedOn w:val="11"/>
    <w:link w:val="82"/>
    <w:qFormat/>
    <w:uiPriority w:val="29"/>
    <w:rPr>
      <w:rFonts w:asciiTheme="minorHAnsi" w:hAnsiTheme="minorHAnsi" w:eastAsiaTheme="minorEastAsia" w:cstheme="minorBidi"/>
      <w:i/>
      <w:iCs/>
      <w:color w:val="404040" w:themeColor="text1" w:themeTint="BF"/>
      <w:sz w:val="24"/>
      <w:szCs w:val="24"/>
      <w:lang w:val="en-US" w:eastAsia="ja-JP" w:bidi="ar-SA"/>
      <w14:textFill>
        <w14:solidFill>
          <w14:schemeClr w14:val="tx1">
            <w14:lumMod w14:val="75000"/>
            <w14:lumOff w14:val="25000"/>
          </w14:schemeClr>
        </w14:solidFill>
      </w14:textFill>
    </w:rPr>
  </w:style>
  <w:style w:type="character" w:customStyle="1" w:styleId="476">
    <w:name w:val="Intense Quote Char"/>
    <w:basedOn w:val="11"/>
    <w:link w:val="85"/>
    <w:qFormat/>
    <w:uiPriority w:val="30"/>
    <w:rPr>
      <w:rFonts w:asciiTheme="minorHAnsi" w:hAnsiTheme="minorHAnsi" w:eastAsiaTheme="minorEastAsia" w:cstheme="minorBidi"/>
      <w:i/>
      <w:iCs/>
      <w:color w:val="127A02" w:themeColor="accent1" w:themeShade="BF"/>
      <w:sz w:val="24"/>
      <w:szCs w:val="24"/>
      <w:lang w:val="en-US" w:eastAsia="ja-JP" w:bidi="ar-SA"/>
    </w:rPr>
  </w:style>
  <w:style w:type="character" w:customStyle="1" w:styleId="477">
    <w:name w:val="Intense Reference"/>
    <w:basedOn w:val="11"/>
    <w:qFormat/>
    <w:uiPriority w:val="32"/>
    <w:rPr>
      <w:rFonts w:asciiTheme="minorHAnsi" w:hAnsiTheme="minorHAnsi" w:eastAsiaTheme="minorEastAsia" w:cstheme="minorBidi"/>
      <w:b/>
      <w:bCs/>
      <w:smallCaps/>
      <w:color w:val="127A02" w:themeColor="accent1" w:themeShade="BF"/>
      <w:spacing w:val="5"/>
      <w:sz w:val="24"/>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22</Pages>
  <Words>3461</Words>
  <Characters>24815</Characters>
  <Lines>196</Lines>
  <Paragraphs>54</Paragraphs>
  <TotalTime>13</TotalTime>
  <ScaleCrop>false</ScaleCrop>
  <LinksUpToDate>false</LinksUpToDate>
  <CharactersWithSpaces>29239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2025-02-17T13:44:00Z</dcterms:created>
  <dc:creator>MM</dc:creator>
  <cp:keywords>, docId:B41C399C616B97860706E1C36D2FC15F</cp:keywords>
  <cp:lastModifiedBy>Walery Zukow</cp:lastModifiedBy>
  <cp:lastPrinted>2025-02-17T13:36:00Z</cp:lastPrinted>
  <dcterms:modified xsi:type="dcterms:W3CDTF">2025-02-17T16:30:26Z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D73D778F01B741E6A1B28B6DD700107F_13</vt:lpwstr>
  </property>
  <property fmtid="{D5CDD505-2E9C-101B-9397-08002B2CF9AE}" pid="3" name="KSOProductBuildVer">
    <vt:lpwstr>1045-12.2.0.19805</vt:lpwstr>
  </property>
</Properties>
</file>